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43EC" w14:textId="59DF1A78" w:rsidR="00332663" w:rsidRPr="00FD13AB" w:rsidRDefault="00D527AE" w:rsidP="00D527AE">
      <w:pPr>
        <w:rPr>
          <w:rFonts w:ascii="Arial" w:hAnsi="Arial" w:cs="Arial"/>
          <w:b/>
          <w:bCs/>
          <w:sz w:val="20"/>
          <w:szCs w:val="20"/>
        </w:rPr>
      </w:pPr>
      <w:bookmarkStart w:id="0" w:name="_Hlk100240263"/>
      <w:r w:rsidRPr="00FD13AB">
        <w:rPr>
          <w:rFonts w:ascii="Arial" w:hAnsi="Arial" w:cs="Arial"/>
          <w:b/>
          <w:bCs/>
          <w:sz w:val="20"/>
          <w:szCs w:val="20"/>
        </w:rPr>
        <w:t xml:space="preserve">London Anchor Institutions’ Network </w:t>
      </w:r>
      <w:r w:rsidR="00F01558">
        <w:rPr>
          <w:rFonts w:ascii="Arial" w:hAnsi="Arial" w:cs="Arial"/>
          <w:b/>
          <w:bCs/>
          <w:sz w:val="20"/>
          <w:szCs w:val="20"/>
        </w:rPr>
        <w:t xml:space="preserve">(LAIN) </w:t>
      </w:r>
      <w:r w:rsidR="00F01943">
        <w:rPr>
          <w:rFonts w:ascii="Arial" w:hAnsi="Arial" w:cs="Arial"/>
          <w:b/>
          <w:bCs/>
          <w:sz w:val="20"/>
          <w:szCs w:val="20"/>
        </w:rPr>
        <w:t xml:space="preserve">Hiring &amp; Skills </w:t>
      </w:r>
      <w:r w:rsidRPr="00FD13AB">
        <w:rPr>
          <w:rFonts w:ascii="Arial" w:hAnsi="Arial" w:cs="Arial"/>
          <w:b/>
          <w:bCs/>
          <w:sz w:val="20"/>
          <w:szCs w:val="20"/>
        </w:rPr>
        <w:t xml:space="preserve">Working Group </w:t>
      </w:r>
    </w:p>
    <w:p w14:paraId="57B3422A" w14:textId="77777777" w:rsidR="00332663" w:rsidRPr="00FD13AB" w:rsidRDefault="00332663" w:rsidP="00D527AE">
      <w:pPr>
        <w:rPr>
          <w:rFonts w:ascii="Arial" w:hAnsi="Arial" w:cs="Arial"/>
          <w:b/>
          <w:bCs/>
          <w:sz w:val="20"/>
          <w:szCs w:val="20"/>
        </w:rPr>
      </w:pPr>
    </w:p>
    <w:p w14:paraId="68089F2E" w14:textId="6A764EA0" w:rsidR="00D527AE" w:rsidRPr="00FD13AB" w:rsidRDefault="00D527AE" w:rsidP="00D527AE">
      <w:pPr>
        <w:rPr>
          <w:rFonts w:ascii="Arial" w:hAnsi="Arial" w:cs="Arial"/>
          <w:b/>
          <w:bCs/>
          <w:sz w:val="20"/>
          <w:szCs w:val="20"/>
        </w:rPr>
      </w:pPr>
      <w:r w:rsidRPr="00FD13AB">
        <w:rPr>
          <w:rFonts w:ascii="Arial" w:hAnsi="Arial" w:cs="Arial"/>
          <w:b/>
          <w:bCs/>
          <w:sz w:val="20"/>
          <w:szCs w:val="20"/>
        </w:rPr>
        <w:t>Minutes</w:t>
      </w:r>
    </w:p>
    <w:p w14:paraId="4F182A06" w14:textId="77777777" w:rsidR="00EA43E8" w:rsidRPr="00FD13AB" w:rsidRDefault="00EA43E8" w:rsidP="00AF22A0">
      <w:pPr>
        <w:rPr>
          <w:rFonts w:ascii="Arial" w:hAnsi="Arial" w:cs="Arial"/>
          <w:b/>
          <w:bCs/>
          <w:sz w:val="20"/>
          <w:szCs w:val="20"/>
        </w:rPr>
      </w:pPr>
    </w:p>
    <w:p w14:paraId="14E2BF88" w14:textId="34C13925" w:rsidR="00EA43E8" w:rsidRPr="00FD13AB" w:rsidRDefault="006B48D4" w:rsidP="00AF22A0">
      <w:pPr>
        <w:rPr>
          <w:rFonts w:ascii="Arial" w:hAnsi="Arial" w:cs="Arial"/>
          <w:b/>
          <w:bCs/>
          <w:sz w:val="20"/>
          <w:szCs w:val="20"/>
        </w:rPr>
      </w:pPr>
      <w:r>
        <w:rPr>
          <w:rFonts w:ascii="Arial" w:hAnsi="Arial" w:cs="Arial"/>
          <w:b/>
          <w:bCs/>
          <w:sz w:val="20"/>
          <w:szCs w:val="20"/>
        </w:rPr>
        <w:t>10</w:t>
      </w:r>
      <w:r w:rsidR="00332663" w:rsidRPr="00FD13AB">
        <w:rPr>
          <w:rFonts w:ascii="Arial" w:hAnsi="Arial" w:cs="Arial"/>
          <w:b/>
          <w:bCs/>
          <w:sz w:val="20"/>
          <w:szCs w:val="20"/>
        </w:rPr>
        <w:t>:</w:t>
      </w:r>
      <w:r>
        <w:rPr>
          <w:rFonts w:ascii="Arial" w:hAnsi="Arial" w:cs="Arial"/>
          <w:b/>
          <w:bCs/>
          <w:sz w:val="20"/>
          <w:szCs w:val="20"/>
        </w:rPr>
        <w:t>0</w:t>
      </w:r>
      <w:r w:rsidR="00332663" w:rsidRPr="00FD13AB">
        <w:rPr>
          <w:rFonts w:ascii="Arial" w:hAnsi="Arial" w:cs="Arial"/>
          <w:b/>
          <w:bCs/>
          <w:sz w:val="20"/>
          <w:szCs w:val="20"/>
        </w:rPr>
        <w:t>0 – 1</w:t>
      </w:r>
      <w:r>
        <w:rPr>
          <w:rFonts w:ascii="Arial" w:hAnsi="Arial" w:cs="Arial"/>
          <w:b/>
          <w:bCs/>
          <w:sz w:val="20"/>
          <w:szCs w:val="20"/>
        </w:rPr>
        <w:t>2</w:t>
      </w:r>
      <w:r w:rsidR="00332663" w:rsidRPr="00FD13AB">
        <w:rPr>
          <w:rFonts w:ascii="Arial" w:hAnsi="Arial" w:cs="Arial"/>
          <w:b/>
          <w:bCs/>
          <w:sz w:val="20"/>
          <w:szCs w:val="20"/>
        </w:rPr>
        <w:t>:</w:t>
      </w:r>
      <w:r>
        <w:rPr>
          <w:rFonts w:ascii="Arial" w:hAnsi="Arial" w:cs="Arial"/>
          <w:b/>
          <w:bCs/>
          <w:sz w:val="20"/>
          <w:szCs w:val="20"/>
        </w:rPr>
        <w:t>0</w:t>
      </w:r>
      <w:r w:rsidR="00332663" w:rsidRPr="00FD13AB">
        <w:rPr>
          <w:rFonts w:ascii="Arial" w:hAnsi="Arial" w:cs="Arial"/>
          <w:b/>
          <w:bCs/>
          <w:sz w:val="20"/>
          <w:szCs w:val="20"/>
        </w:rPr>
        <w:t xml:space="preserve">0 GMT, </w:t>
      </w:r>
      <w:r w:rsidR="00881087">
        <w:rPr>
          <w:rFonts w:ascii="Arial" w:hAnsi="Arial" w:cs="Arial"/>
          <w:b/>
          <w:bCs/>
          <w:sz w:val="20"/>
          <w:szCs w:val="20"/>
        </w:rPr>
        <w:t>1</w:t>
      </w:r>
      <w:r>
        <w:rPr>
          <w:rFonts w:ascii="Arial" w:hAnsi="Arial" w:cs="Arial"/>
          <w:b/>
          <w:bCs/>
          <w:sz w:val="20"/>
          <w:szCs w:val="20"/>
        </w:rPr>
        <w:t>2</w:t>
      </w:r>
      <w:r w:rsidR="00881087">
        <w:rPr>
          <w:rFonts w:ascii="Arial" w:hAnsi="Arial" w:cs="Arial"/>
          <w:b/>
          <w:bCs/>
          <w:sz w:val="20"/>
          <w:szCs w:val="20"/>
        </w:rPr>
        <w:t xml:space="preserve"> </w:t>
      </w:r>
      <w:r>
        <w:rPr>
          <w:rFonts w:ascii="Arial" w:hAnsi="Arial" w:cs="Arial"/>
          <w:b/>
          <w:bCs/>
          <w:sz w:val="20"/>
          <w:szCs w:val="20"/>
        </w:rPr>
        <w:t>December</w:t>
      </w:r>
      <w:r w:rsidR="00332663" w:rsidRPr="00FD13AB">
        <w:rPr>
          <w:rFonts w:ascii="Arial" w:hAnsi="Arial" w:cs="Arial"/>
          <w:b/>
          <w:bCs/>
          <w:sz w:val="20"/>
          <w:szCs w:val="20"/>
        </w:rPr>
        <w:t xml:space="preserve"> 2</w:t>
      </w:r>
      <w:r w:rsidR="00EA43E8" w:rsidRPr="00FD13AB">
        <w:rPr>
          <w:rFonts w:ascii="Arial" w:hAnsi="Arial" w:cs="Arial"/>
          <w:b/>
          <w:bCs/>
          <w:sz w:val="20"/>
          <w:szCs w:val="20"/>
        </w:rPr>
        <w:t xml:space="preserve">022 </w:t>
      </w:r>
    </w:p>
    <w:bookmarkEnd w:id="0"/>
    <w:p w14:paraId="3626B3D9" w14:textId="05CE5EB5" w:rsidR="00C8627B" w:rsidRPr="00FD13AB" w:rsidRDefault="00C8627B" w:rsidP="00AF22A0">
      <w:pPr>
        <w:rPr>
          <w:rFonts w:ascii="Arial" w:hAnsi="Arial" w:cs="Arial"/>
          <w:b/>
          <w:bCs/>
          <w:sz w:val="20"/>
          <w:szCs w:val="20"/>
        </w:rPr>
      </w:pPr>
    </w:p>
    <w:p w14:paraId="5913F52F" w14:textId="46932C62" w:rsidR="00C8627B" w:rsidRDefault="00C8627B" w:rsidP="00AF22A0">
      <w:pPr>
        <w:rPr>
          <w:rFonts w:ascii="Arial" w:hAnsi="Arial" w:cs="Arial"/>
          <w:sz w:val="20"/>
          <w:szCs w:val="20"/>
        </w:rPr>
      </w:pPr>
      <w:r w:rsidRPr="00FD13AB">
        <w:rPr>
          <w:rFonts w:ascii="Arial" w:hAnsi="Arial" w:cs="Arial"/>
          <w:sz w:val="20"/>
          <w:szCs w:val="20"/>
        </w:rPr>
        <w:t xml:space="preserve">Meeting convened </w:t>
      </w:r>
      <w:r w:rsidR="00503DE9" w:rsidRPr="00FD13AB">
        <w:rPr>
          <w:rFonts w:ascii="Arial" w:hAnsi="Arial" w:cs="Arial"/>
          <w:sz w:val="20"/>
          <w:szCs w:val="20"/>
        </w:rPr>
        <w:t>via Teams</w:t>
      </w:r>
    </w:p>
    <w:p w14:paraId="3F0D0F27" w14:textId="77777777" w:rsidR="0044285C" w:rsidRDefault="0044285C" w:rsidP="00AF22A0">
      <w:pPr>
        <w:rPr>
          <w:rFonts w:ascii="Arial" w:hAnsi="Arial" w:cs="Arial"/>
          <w:sz w:val="20"/>
          <w:szCs w:val="20"/>
        </w:rPr>
      </w:pPr>
    </w:p>
    <w:p w14:paraId="0B8F46CF" w14:textId="25FC1AEB" w:rsidR="0044285C" w:rsidRPr="0044285C" w:rsidRDefault="005F4AE1" w:rsidP="00AF22A0">
      <w:pPr>
        <w:rPr>
          <w:rFonts w:ascii="Arial" w:hAnsi="Arial" w:cs="Arial"/>
          <w:b/>
          <w:bCs/>
          <w:sz w:val="20"/>
          <w:szCs w:val="20"/>
        </w:rPr>
      </w:pPr>
      <w:r>
        <w:rPr>
          <w:rFonts w:ascii="Arial" w:hAnsi="Arial" w:cs="Arial"/>
          <w:b/>
          <w:bCs/>
          <w:sz w:val="20"/>
          <w:szCs w:val="20"/>
        </w:rPr>
        <w:t>Co-Chairs</w:t>
      </w:r>
      <w:r w:rsidR="0044285C" w:rsidRPr="0044285C">
        <w:rPr>
          <w:rFonts w:ascii="Arial" w:hAnsi="Arial" w:cs="Arial"/>
          <w:b/>
          <w:bCs/>
          <w:sz w:val="20"/>
          <w:szCs w:val="20"/>
        </w:rPr>
        <w:t xml:space="preserve">: </w:t>
      </w:r>
      <w:r>
        <w:rPr>
          <w:rFonts w:ascii="Arial" w:hAnsi="Arial" w:cs="Arial"/>
          <w:color w:val="000000" w:themeColor="text1"/>
          <w:sz w:val="20"/>
          <w:szCs w:val="20"/>
        </w:rPr>
        <w:t>Janet Gardner</w:t>
      </w:r>
      <w:r w:rsidR="0044285C" w:rsidRPr="00FD13AB">
        <w:rPr>
          <w:rFonts w:ascii="Arial" w:hAnsi="Arial" w:cs="Arial"/>
          <w:color w:val="000000" w:themeColor="text1"/>
          <w:sz w:val="20"/>
          <w:szCs w:val="20"/>
        </w:rPr>
        <w:t xml:space="preserve"> (</w:t>
      </w:r>
      <w:r>
        <w:rPr>
          <w:rFonts w:ascii="Arial" w:hAnsi="Arial" w:cs="Arial"/>
          <w:color w:val="000000" w:themeColor="text1"/>
          <w:sz w:val="20"/>
          <w:szCs w:val="20"/>
        </w:rPr>
        <w:t>Waltham Forest</w:t>
      </w:r>
      <w:r w:rsidR="001C598A">
        <w:rPr>
          <w:rFonts w:ascii="Arial" w:hAnsi="Arial" w:cs="Arial"/>
          <w:color w:val="000000" w:themeColor="text1"/>
          <w:sz w:val="20"/>
          <w:szCs w:val="20"/>
        </w:rPr>
        <w:t xml:space="preserve"> College</w:t>
      </w:r>
      <w:r w:rsidR="0044285C" w:rsidRPr="00FD13AB">
        <w:rPr>
          <w:rFonts w:ascii="Arial" w:hAnsi="Arial" w:cs="Arial"/>
          <w:color w:val="000000" w:themeColor="text1"/>
          <w:sz w:val="20"/>
          <w:szCs w:val="20"/>
        </w:rPr>
        <w:t>)</w:t>
      </w:r>
      <w:r>
        <w:rPr>
          <w:rFonts w:ascii="Arial" w:hAnsi="Arial" w:cs="Arial"/>
          <w:color w:val="000000" w:themeColor="text1"/>
          <w:sz w:val="20"/>
          <w:szCs w:val="20"/>
        </w:rPr>
        <w:t xml:space="preserve"> &amp; Karima Khandker (Thames Water)</w:t>
      </w:r>
      <w:r w:rsidR="00747239">
        <w:rPr>
          <w:rFonts w:ascii="Arial" w:hAnsi="Arial" w:cs="Arial"/>
          <w:color w:val="000000" w:themeColor="text1"/>
          <w:sz w:val="20"/>
          <w:szCs w:val="20"/>
        </w:rPr>
        <w:t>.</w:t>
      </w:r>
    </w:p>
    <w:p w14:paraId="05B7C6BA" w14:textId="764F82D7" w:rsidR="00184EAA" w:rsidRPr="00FD13AB" w:rsidRDefault="00184EAA" w:rsidP="00AF22A0">
      <w:pPr>
        <w:rPr>
          <w:rFonts w:ascii="Arial" w:hAnsi="Arial" w:cs="Arial"/>
          <w:sz w:val="20"/>
          <w:szCs w:val="20"/>
        </w:rPr>
      </w:pPr>
    </w:p>
    <w:p w14:paraId="5C9E900A" w14:textId="634683E0" w:rsidR="00184EAA" w:rsidRPr="00FD13AB" w:rsidRDefault="00CA7C34" w:rsidP="00AF22A0">
      <w:pPr>
        <w:rPr>
          <w:rFonts w:ascii="Arial" w:hAnsi="Arial" w:cs="Arial"/>
          <w:b/>
          <w:bCs/>
          <w:sz w:val="20"/>
          <w:szCs w:val="20"/>
        </w:rPr>
      </w:pPr>
      <w:r w:rsidRPr="00FD13AB">
        <w:rPr>
          <w:rFonts w:ascii="Arial" w:hAnsi="Arial" w:cs="Arial"/>
          <w:b/>
          <w:bCs/>
          <w:sz w:val="20"/>
          <w:szCs w:val="20"/>
        </w:rPr>
        <w:t>Attendees</w:t>
      </w:r>
      <w:r>
        <w:rPr>
          <w:rFonts w:ascii="Arial" w:hAnsi="Arial" w:cs="Arial"/>
          <w:b/>
          <w:bCs/>
          <w:sz w:val="20"/>
          <w:szCs w:val="20"/>
        </w:rPr>
        <w:t>:</w:t>
      </w:r>
    </w:p>
    <w:p w14:paraId="50AF5C78" w14:textId="7CFC7B46" w:rsidR="00A05978" w:rsidRDefault="000754C6" w:rsidP="00EF0914">
      <w:pPr>
        <w:jc w:val="both"/>
        <w:rPr>
          <w:rFonts w:ascii="Arial" w:hAnsi="Arial" w:cs="Arial"/>
          <w:sz w:val="20"/>
          <w:szCs w:val="20"/>
        </w:rPr>
      </w:pPr>
      <w:r>
        <w:rPr>
          <w:rFonts w:ascii="Arial" w:hAnsi="Arial" w:cs="Arial"/>
          <w:color w:val="000000" w:themeColor="text1"/>
          <w:sz w:val="20"/>
          <w:szCs w:val="20"/>
        </w:rPr>
        <w:t>Rosemary</w:t>
      </w:r>
      <w:r w:rsidR="005304BC">
        <w:rPr>
          <w:rFonts w:ascii="Arial" w:hAnsi="Arial" w:cs="Arial"/>
          <w:color w:val="000000" w:themeColor="text1"/>
          <w:sz w:val="20"/>
          <w:szCs w:val="20"/>
        </w:rPr>
        <w:t xml:space="preserve"> Oduntan Oke</w:t>
      </w:r>
      <w:r>
        <w:rPr>
          <w:rFonts w:ascii="Arial" w:hAnsi="Arial" w:cs="Arial"/>
          <w:color w:val="000000" w:themeColor="text1"/>
          <w:sz w:val="20"/>
          <w:szCs w:val="20"/>
        </w:rPr>
        <w:t xml:space="preserve"> (L</w:t>
      </w:r>
      <w:r w:rsidR="006B48D4">
        <w:rPr>
          <w:rFonts w:ascii="Arial" w:hAnsi="Arial" w:cs="Arial"/>
          <w:color w:val="000000" w:themeColor="text1"/>
          <w:sz w:val="20"/>
          <w:szCs w:val="20"/>
        </w:rPr>
        <w:t xml:space="preserve">ondon </w:t>
      </w:r>
      <w:r>
        <w:rPr>
          <w:rFonts w:ascii="Arial" w:hAnsi="Arial" w:cs="Arial"/>
          <w:color w:val="000000" w:themeColor="text1"/>
          <w:sz w:val="20"/>
          <w:szCs w:val="20"/>
        </w:rPr>
        <w:t>B</w:t>
      </w:r>
      <w:r w:rsidR="006B48D4">
        <w:rPr>
          <w:rFonts w:ascii="Arial" w:hAnsi="Arial" w:cs="Arial"/>
          <w:color w:val="000000" w:themeColor="text1"/>
          <w:sz w:val="20"/>
          <w:szCs w:val="20"/>
        </w:rPr>
        <w:t xml:space="preserve">orough of </w:t>
      </w:r>
      <w:r>
        <w:rPr>
          <w:rFonts w:ascii="Arial" w:hAnsi="Arial" w:cs="Arial"/>
          <w:color w:val="000000" w:themeColor="text1"/>
          <w:sz w:val="20"/>
          <w:szCs w:val="20"/>
        </w:rPr>
        <w:t>B</w:t>
      </w:r>
      <w:r w:rsidR="006B48D4">
        <w:rPr>
          <w:rFonts w:ascii="Arial" w:hAnsi="Arial" w:cs="Arial"/>
          <w:color w:val="000000" w:themeColor="text1"/>
          <w:sz w:val="20"/>
          <w:szCs w:val="20"/>
        </w:rPr>
        <w:t xml:space="preserve">arking &amp; </w:t>
      </w:r>
      <w:r>
        <w:rPr>
          <w:rFonts w:ascii="Arial" w:hAnsi="Arial" w:cs="Arial"/>
          <w:color w:val="000000" w:themeColor="text1"/>
          <w:sz w:val="20"/>
          <w:szCs w:val="20"/>
        </w:rPr>
        <w:t>D</w:t>
      </w:r>
      <w:r w:rsidR="006B48D4">
        <w:rPr>
          <w:rFonts w:ascii="Arial" w:hAnsi="Arial" w:cs="Arial"/>
          <w:color w:val="000000" w:themeColor="text1"/>
          <w:sz w:val="20"/>
          <w:szCs w:val="20"/>
        </w:rPr>
        <w:t>agenham</w:t>
      </w:r>
      <w:r>
        <w:rPr>
          <w:rFonts w:ascii="Arial" w:hAnsi="Arial" w:cs="Arial"/>
          <w:color w:val="000000" w:themeColor="text1"/>
          <w:sz w:val="20"/>
          <w:szCs w:val="20"/>
        </w:rPr>
        <w:t>), Darren De Souza (London Higher),</w:t>
      </w:r>
      <w:r w:rsidR="006B48D4">
        <w:rPr>
          <w:rFonts w:ascii="Arial" w:hAnsi="Arial" w:cs="Arial"/>
          <w:color w:val="000000" w:themeColor="text1"/>
          <w:sz w:val="20"/>
          <w:szCs w:val="20"/>
        </w:rPr>
        <w:t xml:space="preserve"> Forogh </w:t>
      </w:r>
      <w:proofErr w:type="spellStart"/>
      <w:r w:rsidR="006B48D4">
        <w:rPr>
          <w:rFonts w:ascii="Arial" w:hAnsi="Arial" w:cs="Arial"/>
          <w:color w:val="000000" w:themeColor="text1"/>
          <w:sz w:val="20"/>
          <w:szCs w:val="20"/>
        </w:rPr>
        <w:t>Rehmani</w:t>
      </w:r>
      <w:proofErr w:type="spellEnd"/>
      <w:r w:rsidR="006B48D4">
        <w:rPr>
          <w:rFonts w:ascii="Arial" w:hAnsi="Arial" w:cs="Arial"/>
          <w:color w:val="000000" w:themeColor="text1"/>
          <w:sz w:val="20"/>
          <w:szCs w:val="20"/>
        </w:rPr>
        <w:t xml:space="preserve"> (GLA), Dianna Neal (London Councils), Anna Kyprianou (Middlesex University), Alison May (London Borough of Lambeth), Mark Hilton (Business LDN), Mary Vine-Morris (</w:t>
      </w:r>
      <w:proofErr w:type="spellStart"/>
      <w:r w:rsidR="006B48D4">
        <w:rPr>
          <w:rFonts w:ascii="Arial" w:hAnsi="Arial" w:cs="Arial"/>
          <w:color w:val="000000" w:themeColor="text1"/>
          <w:sz w:val="20"/>
          <w:szCs w:val="20"/>
        </w:rPr>
        <w:t>AoC</w:t>
      </w:r>
      <w:proofErr w:type="spellEnd"/>
      <w:r w:rsidR="006B48D4">
        <w:rPr>
          <w:rFonts w:ascii="Arial" w:hAnsi="Arial" w:cs="Arial"/>
          <w:color w:val="000000" w:themeColor="text1"/>
          <w:sz w:val="20"/>
          <w:szCs w:val="20"/>
        </w:rPr>
        <w:t xml:space="preserve">), David Steeds (DWP), Dr Kate Daubney (University of London), </w:t>
      </w:r>
      <w:r>
        <w:rPr>
          <w:rFonts w:ascii="Arial" w:hAnsi="Arial" w:cs="Arial"/>
          <w:color w:val="000000" w:themeColor="text1"/>
          <w:sz w:val="20"/>
          <w:szCs w:val="20"/>
        </w:rPr>
        <w:t xml:space="preserve"> </w:t>
      </w:r>
      <w:r w:rsidR="005304BC">
        <w:rPr>
          <w:rFonts w:ascii="Arial" w:hAnsi="Arial" w:cs="Arial"/>
          <w:color w:val="000000" w:themeColor="text1"/>
          <w:sz w:val="20"/>
          <w:szCs w:val="20"/>
        </w:rPr>
        <w:t>Beth Wheaton (GLA), Souraya Ali (GLA), Shehreen Najam (GLA),</w:t>
      </w:r>
      <w:r>
        <w:rPr>
          <w:rFonts w:ascii="Arial" w:hAnsi="Arial" w:cs="Arial"/>
          <w:color w:val="000000" w:themeColor="text1"/>
          <w:sz w:val="20"/>
          <w:szCs w:val="20"/>
        </w:rPr>
        <w:t xml:space="preserve"> </w:t>
      </w:r>
      <w:r w:rsidR="00A05978">
        <w:rPr>
          <w:rFonts w:ascii="Arial" w:hAnsi="Arial" w:cs="Arial"/>
          <w:sz w:val="20"/>
          <w:szCs w:val="20"/>
        </w:rPr>
        <w:t>Gemma Cook</w:t>
      </w:r>
      <w:r w:rsidR="00665F1F">
        <w:rPr>
          <w:rFonts w:ascii="Arial" w:hAnsi="Arial" w:cs="Arial"/>
          <w:sz w:val="20"/>
          <w:szCs w:val="20"/>
        </w:rPr>
        <w:t xml:space="preserve"> (London City Airport)</w:t>
      </w:r>
      <w:r w:rsidR="00EF0914">
        <w:rPr>
          <w:rFonts w:ascii="Arial" w:hAnsi="Arial" w:cs="Arial"/>
          <w:sz w:val="20"/>
          <w:szCs w:val="20"/>
        </w:rPr>
        <w:t>, Gemma Cullen (GLA), David Steeds (DWP), Caitlin Cairns (J</w:t>
      </w:r>
      <w:r w:rsidR="00363EC4">
        <w:rPr>
          <w:rFonts w:ascii="Arial" w:hAnsi="Arial" w:cs="Arial"/>
          <w:sz w:val="20"/>
          <w:szCs w:val="20"/>
        </w:rPr>
        <w:t xml:space="preserve">ohn Lewis </w:t>
      </w:r>
      <w:r w:rsidR="00EF0914">
        <w:rPr>
          <w:rFonts w:ascii="Arial" w:hAnsi="Arial" w:cs="Arial"/>
          <w:sz w:val="20"/>
          <w:szCs w:val="20"/>
        </w:rPr>
        <w:t>P</w:t>
      </w:r>
      <w:r w:rsidR="00363EC4">
        <w:rPr>
          <w:rFonts w:ascii="Arial" w:hAnsi="Arial" w:cs="Arial"/>
          <w:sz w:val="20"/>
          <w:szCs w:val="20"/>
        </w:rPr>
        <w:t>artnership</w:t>
      </w:r>
      <w:r w:rsidR="00EF0914">
        <w:rPr>
          <w:rFonts w:ascii="Arial" w:hAnsi="Arial" w:cs="Arial"/>
          <w:sz w:val="20"/>
          <w:szCs w:val="20"/>
        </w:rPr>
        <w:t xml:space="preserve">), James Watkins (London Chamber), Sophie Cloutterbuck (London Higher Civic Network), Cleo Kinder (GLA), Hannah Candassamy (GLA), Sharon Long (City of London). </w:t>
      </w:r>
    </w:p>
    <w:p w14:paraId="51B56BF9" w14:textId="77777777" w:rsidR="00F7436B" w:rsidRPr="00940943" w:rsidRDefault="00F7436B" w:rsidP="00F7436B">
      <w:pPr>
        <w:rPr>
          <w:rFonts w:ascii="Arial" w:hAnsi="Arial" w:cs="Arial"/>
          <w:sz w:val="20"/>
          <w:szCs w:val="20"/>
        </w:rPr>
      </w:pPr>
    </w:p>
    <w:p w14:paraId="717CE00D" w14:textId="6F0E2179" w:rsidR="00BA2747" w:rsidRPr="00FD13AB" w:rsidRDefault="003E59D5" w:rsidP="00940943">
      <w:pPr>
        <w:tabs>
          <w:tab w:val="left" w:pos="8318"/>
        </w:tabs>
        <w:jc w:val="both"/>
        <w:rPr>
          <w:rFonts w:ascii="Arial" w:hAnsi="Arial" w:cs="Arial"/>
          <w:b/>
          <w:bCs/>
          <w:sz w:val="20"/>
          <w:szCs w:val="20"/>
        </w:rPr>
      </w:pPr>
      <w:r w:rsidRPr="00FD13AB">
        <w:rPr>
          <w:rFonts w:ascii="Arial" w:hAnsi="Arial" w:cs="Arial"/>
          <w:b/>
          <w:bCs/>
          <w:sz w:val="20"/>
          <w:szCs w:val="20"/>
        </w:rPr>
        <w:t>Apologies</w:t>
      </w:r>
      <w:r w:rsidR="00BA2747" w:rsidRPr="00FD13AB">
        <w:rPr>
          <w:rFonts w:ascii="Arial" w:hAnsi="Arial" w:cs="Arial"/>
          <w:b/>
          <w:bCs/>
          <w:sz w:val="20"/>
          <w:szCs w:val="20"/>
        </w:rPr>
        <w:t>:</w:t>
      </w:r>
      <w:r w:rsidR="00A05978">
        <w:rPr>
          <w:rFonts w:ascii="Arial" w:hAnsi="Arial" w:cs="Arial"/>
          <w:b/>
          <w:bCs/>
          <w:sz w:val="20"/>
          <w:szCs w:val="20"/>
        </w:rPr>
        <w:tab/>
      </w:r>
    </w:p>
    <w:p w14:paraId="79F02C07" w14:textId="3199B9E2" w:rsidR="003E59D5" w:rsidRPr="00FD13AB" w:rsidRDefault="003E59D5" w:rsidP="007B498B">
      <w:pPr>
        <w:jc w:val="both"/>
        <w:rPr>
          <w:rFonts w:ascii="Arial" w:hAnsi="Arial" w:cs="Arial"/>
          <w:b/>
          <w:bCs/>
          <w:sz w:val="20"/>
          <w:szCs w:val="20"/>
        </w:rPr>
      </w:pPr>
      <w:r w:rsidRPr="00FD13AB">
        <w:rPr>
          <w:rFonts w:ascii="Arial" w:hAnsi="Arial" w:cs="Arial"/>
          <w:b/>
          <w:bCs/>
          <w:sz w:val="20"/>
          <w:szCs w:val="20"/>
        </w:rPr>
        <w:t xml:space="preserve"> </w:t>
      </w:r>
    </w:p>
    <w:p w14:paraId="1F642327" w14:textId="735305BC" w:rsidR="000754C6" w:rsidRPr="000754C6" w:rsidRDefault="00A05978" w:rsidP="000754C6">
      <w:pPr>
        <w:jc w:val="both"/>
        <w:rPr>
          <w:rFonts w:ascii="Arial" w:hAnsi="Arial" w:cs="Arial"/>
          <w:sz w:val="20"/>
          <w:szCs w:val="20"/>
        </w:rPr>
      </w:pPr>
      <w:r w:rsidRPr="00A05978">
        <w:rPr>
          <w:rFonts w:ascii="Arial" w:hAnsi="Arial" w:cs="Arial"/>
          <w:sz w:val="20"/>
          <w:szCs w:val="20"/>
        </w:rPr>
        <w:t>Michelle Cuomo-Boorer (GLA</w:t>
      </w:r>
      <w:r>
        <w:rPr>
          <w:rFonts w:ascii="Arial" w:hAnsi="Arial" w:cs="Arial"/>
          <w:sz w:val="20"/>
          <w:szCs w:val="20"/>
        </w:rPr>
        <w:t xml:space="preserve">), </w:t>
      </w:r>
      <w:r w:rsidR="005F4AE1">
        <w:rPr>
          <w:rFonts w:ascii="Arial" w:hAnsi="Arial" w:cs="Arial"/>
          <w:sz w:val="20"/>
          <w:szCs w:val="20"/>
        </w:rPr>
        <w:t>Matt Simmons</w:t>
      </w:r>
      <w:r w:rsidR="00BA2747" w:rsidRPr="00FD13AB">
        <w:rPr>
          <w:rFonts w:ascii="Arial" w:hAnsi="Arial" w:cs="Arial"/>
          <w:sz w:val="20"/>
          <w:szCs w:val="20"/>
        </w:rPr>
        <w:t xml:space="preserve"> (Metropolitan Police Service),</w:t>
      </w:r>
      <w:r w:rsidR="001C598A">
        <w:rPr>
          <w:rFonts w:ascii="Arial" w:hAnsi="Arial" w:cs="Arial"/>
          <w:sz w:val="20"/>
          <w:szCs w:val="20"/>
        </w:rPr>
        <w:t xml:space="preserve"> Paul Marshall (University of East London), Sam Gurney (Trades Union Congress), </w:t>
      </w:r>
      <w:r w:rsidR="000754C6" w:rsidRPr="000754C6">
        <w:rPr>
          <w:rFonts w:ascii="Arial" w:hAnsi="Arial" w:cs="Arial"/>
          <w:sz w:val="20"/>
          <w:szCs w:val="20"/>
        </w:rPr>
        <w:t xml:space="preserve">Alexia Nazarian (Bloomberg Associates), Rebecca Baker (Film London), </w:t>
      </w:r>
      <w:r w:rsidR="00EF0914">
        <w:rPr>
          <w:rFonts w:ascii="Arial" w:hAnsi="Arial" w:cs="Arial"/>
          <w:sz w:val="20"/>
          <w:szCs w:val="20"/>
        </w:rPr>
        <w:t>Nina Hemming</w:t>
      </w:r>
      <w:r w:rsidR="000754C6" w:rsidRPr="000754C6">
        <w:rPr>
          <w:rFonts w:ascii="Arial" w:hAnsi="Arial" w:cs="Arial"/>
          <w:sz w:val="20"/>
          <w:szCs w:val="20"/>
        </w:rPr>
        <w:t xml:space="preserve"> (NHS), </w:t>
      </w:r>
      <w:r w:rsidR="00665F1F">
        <w:rPr>
          <w:rFonts w:ascii="Arial" w:hAnsi="Arial" w:cs="Arial"/>
          <w:sz w:val="20"/>
          <w:szCs w:val="20"/>
        </w:rPr>
        <w:t>Bridget Ackeifi (Bloomberg Associates)</w:t>
      </w:r>
      <w:r w:rsidR="00823D7D">
        <w:rPr>
          <w:rFonts w:ascii="Arial" w:hAnsi="Arial" w:cs="Arial"/>
          <w:sz w:val="20"/>
          <w:szCs w:val="20"/>
        </w:rPr>
        <w:t>.</w:t>
      </w:r>
    </w:p>
    <w:p w14:paraId="41DD0FD6" w14:textId="58B56360" w:rsidR="00502C97" w:rsidRDefault="00502C97" w:rsidP="007B498B">
      <w:pPr>
        <w:jc w:val="both"/>
        <w:rPr>
          <w:rFonts w:ascii="Arial" w:hAnsi="Arial" w:cs="Arial"/>
          <w:sz w:val="20"/>
          <w:szCs w:val="20"/>
        </w:rPr>
      </w:pPr>
    </w:p>
    <w:p w14:paraId="41B24386" w14:textId="7EB437BD" w:rsidR="00502C97" w:rsidRPr="00747239" w:rsidRDefault="00502C97" w:rsidP="007B498B">
      <w:pPr>
        <w:jc w:val="both"/>
        <w:rPr>
          <w:rFonts w:ascii="Arial" w:hAnsi="Arial" w:cs="Arial"/>
          <w:b/>
          <w:bCs/>
          <w:sz w:val="20"/>
          <w:szCs w:val="20"/>
        </w:rPr>
      </w:pPr>
      <w:r w:rsidRPr="00747239">
        <w:rPr>
          <w:rFonts w:ascii="Arial" w:hAnsi="Arial" w:cs="Arial"/>
          <w:b/>
          <w:bCs/>
          <w:sz w:val="20"/>
          <w:szCs w:val="20"/>
        </w:rPr>
        <w:t>Discussion:</w:t>
      </w:r>
    </w:p>
    <w:p w14:paraId="0240F428" w14:textId="0DC48BD5" w:rsidR="003E59D5" w:rsidRPr="00FD13AB" w:rsidRDefault="003E59D5" w:rsidP="007B498B">
      <w:pPr>
        <w:jc w:val="both"/>
        <w:rPr>
          <w:rFonts w:ascii="Arial" w:hAnsi="Arial" w:cs="Arial"/>
          <w:b/>
          <w:bCs/>
          <w:color w:val="000000" w:themeColor="text1"/>
          <w:sz w:val="20"/>
          <w:szCs w:val="20"/>
        </w:rPr>
      </w:pPr>
    </w:p>
    <w:p w14:paraId="76445CD1" w14:textId="135AF0A1" w:rsidR="003E59D5" w:rsidRPr="00502C97" w:rsidRDefault="009031E3" w:rsidP="00A33F4C">
      <w:pPr>
        <w:pStyle w:val="ListParagraph"/>
        <w:numPr>
          <w:ilvl w:val="0"/>
          <w:numId w:val="3"/>
        </w:numPr>
        <w:jc w:val="both"/>
        <w:rPr>
          <w:rFonts w:ascii="Arial" w:hAnsi="Arial" w:cs="Arial"/>
          <w:b/>
          <w:bCs/>
          <w:color w:val="000000" w:themeColor="text1"/>
          <w:sz w:val="20"/>
          <w:szCs w:val="20"/>
        </w:rPr>
      </w:pPr>
      <w:r>
        <w:rPr>
          <w:rFonts w:ascii="Arial" w:hAnsi="Arial" w:cs="Arial"/>
          <w:b/>
          <w:bCs/>
          <w:color w:val="000000" w:themeColor="text1"/>
          <w:sz w:val="20"/>
          <w:szCs w:val="20"/>
          <w:u w:val="single"/>
        </w:rPr>
        <w:t xml:space="preserve">Welcome &amp; </w:t>
      </w:r>
      <w:r w:rsidR="003E59D5" w:rsidRPr="00747239">
        <w:rPr>
          <w:rFonts w:ascii="Arial" w:hAnsi="Arial" w:cs="Arial"/>
          <w:b/>
          <w:bCs/>
          <w:color w:val="000000" w:themeColor="text1"/>
          <w:sz w:val="20"/>
          <w:szCs w:val="20"/>
          <w:u w:val="single"/>
        </w:rPr>
        <w:t>Introduction</w:t>
      </w:r>
      <w:r w:rsidR="00BA2747" w:rsidRPr="00502C97">
        <w:rPr>
          <w:rFonts w:ascii="Arial" w:hAnsi="Arial" w:cs="Arial"/>
          <w:b/>
          <w:bCs/>
          <w:color w:val="000000" w:themeColor="text1"/>
          <w:sz w:val="20"/>
          <w:szCs w:val="20"/>
        </w:rPr>
        <w:t>:</w:t>
      </w:r>
    </w:p>
    <w:p w14:paraId="2A079FC5" w14:textId="461EFF12" w:rsidR="00BA2747" w:rsidRDefault="00BA2747" w:rsidP="007B498B">
      <w:pPr>
        <w:jc w:val="both"/>
        <w:rPr>
          <w:rFonts w:ascii="Arial" w:hAnsi="Arial" w:cs="Arial"/>
          <w:b/>
          <w:bCs/>
          <w:color w:val="000000" w:themeColor="text1"/>
          <w:sz w:val="20"/>
          <w:szCs w:val="20"/>
        </w:rPr>
      </w:pPr>
    </w:p>
    <w:p w14:paraId="043F630C" w14:textId="12DC769C" w:rsidR="003F3773" w:rsidRDefault="00665F1F" w:rsidP="00F735C1">
      <w:pPr>
        <w:pStyle w:val="ListParagraph"/>
        <w:numPr>
          <w:ilvl w:val="0"/>
          <w:numId w:val="12"/>
        </w:numPr>
        <w:jc w:val="both"/>
        <w:rPr>
          <w:rFonts w:ascii="Arial" w:hAnsi="Arial" w:cs="Arial"/>
          <w:color w:val="000000" w:themeColor="text1"/>
          <w:sz w:val="20"/>
          <w:szCs w:val="20"/>
        </w:rPr>
      </w:pPr>
      <w:r>
        <w:rPr>
          <w:rFonts w:ascii="Arial" w:hAnsi="Arial" w:cs="Arial"/>
          <w:color w:val="000000" w:themeColor="text1"/>
          <w:sz w:val="20"/>
          <w:szCs w:val="20"/>
        </w:rPr>
        <w:t>Janet</w:t>
      </w:r>
      <w:r w:rsidR="00F7436B">
        <w:rPr>
          <w:rFonts w:ascii="Arial" w:hAnsi="Arial" w:cs="Arial"/>
          <w:color w:val="000000" w:themeColor="text1"/>
          <w:sz w:val="20"/>
          <w:szCs w:val="20"/>
        </w:rPr>
        <w:t xml:space="preserve"> </w:t>
      </w:r>
      <w:r w:rsidR="00774C73">
        <w:rPr>
          <w:rFonts w:ascii="Arial" w:hAnsi="Arial" w:cs="Arial"/>
          <w:color w:val="000000" w:themeColor="text1"/>
          <w:sz w:val="20"/>
          <w:szCs w:val="20"/>
        </w:rPr>
        <w:t xml:space="preserve">(chair) </w:t>
      </w:r>
      <w:r w:rsidR="00F7436B">
        <w:rPr>
          <w:rFonts w:ascii="Arial" w:hAnsi="Arial" w:cs="Arial"/>
          <w:color w:val="000000" w:themeColor="text1"/>
          <w:sz w:val="20"/>
          <w:szCs w:val="20"/>
        </w:rPr>
        <w:t>and Karima</w:t>
      </w:r>
      <w:r w:rsidR="006D493A" w:rsidRPr="00DE0968">
        <w:rPr>
          <w:rFonts w:ascii="Arial" w:hAnsi="Arial" w:cs="Arial"/>
          <w:color w:val="000000" w:themeColor="text1"/>
          <w:sz w:val="20"/>
          <w:szCs w:val="20"/>
        </w:rPr>
        <w:t xml:space="preserve"> </w:t>
      </w:r>
      <w:r w:rsidR="001E3DBC">
        <w:rPr>
          <w:rFonts w:ascii="Arial" w:hAnsi="Arial" w:cs="Arial"/>
          <w:color w:val="000000" w:themeColor="text1"/>
          <w:sz w:val="20"/>
          <w:szCs w:val="20"/>
        </w:rPr>
        <w:t xml:space="preserve">welcomed attendees to the meeting. </w:t>
      </w:r>
    </w:p>
    <w:p w14:paraId="02282416" w14:textId="23408C5F" w:rsidR="005F12BD" w:rsidRDefault="006330AA" w:rsidP="00F735C1">
      <w:pPr>
        <w:pStyle w:val="ListParagraph"/>
        <w:numPr>
          <w:ilvl w:val="0"/>
          <w:numId w:val="12"/>
        </w:numPr>
        <w:jc w:val="both"/>
        <w:rPr>
          <w:rFonts w:ascii="Arial" w:hAnsi="Arial" w:cs="Arial"/>
          <w:color w:val="000000" w:themeColor="text1"/>
          <w:sz w:val="20"/>
          <w:szCs w:val="20"/>
        </w:rPr>
      </w:pPr>
      <w:r>
        <w:rPr>
          <w:rFonts w:ascii="Arial" w:hAnsi="Arial" w:cs="Arial"/>
          <w:color w:val="000000" w:themeColor="text1"/>
          <w:sz w:val="20"/>
          <w:szCs w:val="20"/>
        </w:rPr>
        <w:t>Janet</w:t>
      </w:r>
      <w:r w:rsidR="005F12BD">
        <w:rPr>
          <w:rFonts w:ascii="Arial" w:hAnsi="Arial" w:cs="Arial"/>
          <w:color w:val="000000" w:themeColor="text1"/>
          <w:sz w:val="20"/>
          <w:szCs w:val="20"/>
        </w:rPr>
        <w:t xml:space="preserve"> </w:t>
      </w:r>
      <w:r w:rsidR="005C5ACE">
        <w:rPr>
          <w:rFonts w:ascii="Arial" w:hAnsi="Arial" w:cs="Arial"/>
          <w:color w:val="000000" w:themeColor="text1"/>
          <w:sz w:val="20"/>
          <w:szCs w:val="20"/>
        </w:rPr>
        <w:t>welcomed Sophie Cloutterbuck, Chair of London Higher Civic Network</w:t>
      </w:r>
      <w:r w:rsidR="00894F96">
        <w:rPr>
          <w:rFonts w:ascii="Arial" w:hAnsi="Arial" w:cs="Arial"/>
          <w:color w:val="000000" w:themeColor="text1"/>
          <w:sz w:val="20"/>
          <w:szCs w:val="20"/>
        </w:rPr>
        <w:t xml:space="preserve"> (and Director of London Engagement, London Metropolitan University)</w:t>
      </w:r>
      <w:r w:rsidR="005C5ACE">
        <w:rPr>
          <w:rFonts w:ascii="Arial" w:hAnsi="Arial" w:cs="Arial"/>
          <w:color w:val="000000" w:themeColor="text1"/>
          <w:sz w:val="20"/>
          <w:szCs w:val="20"/>
        </w:rPr>
        <w:t xml:space="preserve"> to the working group as a new member.</w:t>
      </w:r>
    </w:p>
    <w:p w14:paraId="4F1F459A" w14:textId="49C93FA2" w:rsidR="00894F96" w:rsidRPr="00F735C1" w:rsidRDefault="00894F96" w:rsidP="00F735C1">
      <w:pPr>
        <w:pStyle w:val="ListParagraph"/>
        <w:numPr>
          <w:ilvl w:val="0"/>
          <w:numId w:val="12"/>
        </w:numPr>
        <w:jc w:val="both"/>
        <w:rPr>
          <w:rFonts w:ascii="Arial" w:hAnsi="Arial" w:cs="Arial"/>
          <w:color w:val="000000" w:themeColor="text1"/>
          <w:sz w:val="20"/>
          <w:szCs w:val="20"/>
          <w:lang w:val="en-US"/>
        </w:rPr>
      </w:pPr>
      <w:r w:rsidRPr="00345B88">
        <w:rPr>
          <w:rFonts w:ascii="Arial" w:hAnsi="Arial" w:cs="Arial"/>
          <w:color w:val="000000" w:themeColor="text1"/>
          <w:sz w:val="20"/>
          <w:szCs w:val="20"/>
        </w:rPr>
        <w:t xml:space="preserve">Janet also welcomed </w:t>
      </w:r>
      <w:r w:rsidR="006330AA" w:rsidRPr="00345B88">
        <w:rPr>
          <w:rFonts w:ascii="Arial" w:hAnsi="Arial" w:cs="Arial"/>
          <w:color w:val="000000" w:themeColor="text1"/>
          <w:sz w:val="20"/>
          <w:szCs w:val="20"/>
        </w:rPr>
        <w:t>Hannah Candassamy</w:t>
      </w:r>
      <w:r w:rsidR="005C5ACE" w:rsidRPr="00345B88">
        <w:rPr>
          <w:rFonts w:ascii="Arial" w:hAnsi="Arial" w:cs="Arial"/>
          <w:color w:val="000000" w:themeColor="text1"/>
          <w:sz w:val="20"/>
          <w:szCs w:val="20"/>
        </w:rPr>
        <w:t xml:space="preserve">, </w:t>
      </w:r>
      <w:r w:rsidRPr="001E3DBC">
        <w:rPr>
          <w:rFonts w:ascii="Arial" w:hAnsi="Arial" w:cs="Arial"/>
          <w:color w:val="000000" w:themeColor="text1"/>
          <w:sz w:val="20"/>
          <w:szCs w:val="20"/>
        </w:rPr>
        <w:t>S</w:t>
      </w:r>
      <w:r w:rsidR="005C5ACE" w:rsidRPr="001E3DBC">
        <w:rPr>
          <w:rFonts w:ascii="Arial" w:hAnsi="Arial" w:cs="Arial"/>
          <w:color w:val="000000" w:themeColor="text1"/>
          <w:sz w:val="20"/>
          <w:szCs w:val="20"/>
        </w:rPr>
        <w:t xml:space="preserve">enior </w:t>
      </w:r>
      <w:r w:rsidRPr="001E3DBC">
        <w:rPr>
          <w:rFonts w:ascii="Arial" w:hAnsi="Arial" w:cs="Arial"/>
          <w:color w:val="000000" w:themeColor="text1"/>
          <w:sz w:val="20"/>
          <w:szCs w:val="20"/>
        </w:rPr>
        <w:t>P</w:t>
      </w:r>
      <w:r w:rsidR="005C5ACE" w:rsidRPr="001E3DBC">
        <w:rPr>
          <w:rFonts w:ascii="Arial" w:hAnsi="Arial" w:cs="Arial"/>
          <w:color w:val="000000" w:themeColor="text1"/>
          <w:sz w:val="20"/>
          <w:szCs w:val="20"/>
        </w:rPr>
        <w:t xml:space="preserve">roject </w:t>
      </w:r>
      <w:r w:rsidRPr="001E3DBC">
        <w:rPr>
          <w:rFonts w:ascii="Arial" w:hAnsi="Arial" w:cs="Arial"/>
          <w:color w:val="000000" w:themeColor="text1"/>
          <w:sz w:val="20"/>
          <w:szCs w:val="20"/>
        </w:rPr>
        <w:t>O</w:t>
      </w:r>
      <w:r w:rsidR="005C5ACE" w:rsidRPr="001E3DBC">
        <w:rPr>
          <w:rFonts w:ascii="Arial" w:hAnsi="Arial" w:cs="Arial"/>
          <w:color w:val="000000" w:themeColor="text1"/>
          <w:sz w:val="20"/>
          <w:szCs w:val="20"/>
        </w:rPr>
        <w:t>fficer</w:t>
      </w:r>
      <w:r w:rsidR="00BD29ED" w:rsidRPr="001E3DBC">
        <w:rPr>
          <w:rFonts w:ascii="Arial" w:hAnsi="Arial" w:cs="Arial"/>
          <w:color w:val="000000" w:themeColor="text1"/>
          <w:sz w:val="20"/>
          <w:szCs w:val="20"/>
        </w:rPr>
        <w:t xml:space="preserve"> from </w:t>
      </w:r>
      <w:r w:rsidRPr="001E3DBC">
        <w:rPr>
          <w:rFonts w:ascii="Arial" w:hAnsi="Arial" w:cs="Arial"/>
          <w:color w:val="000000" w:themeColor="text1"/>
          <w:sz w:val="20"/>
          <w:szCs w:val="20"/>
        </w:rPr>
        <w:t xml:space="preserve">the </w:t>
      </w:r>
      <w:r w:rsidR="006330AA" w:rsidRPr="001E3DBC">
        <w:rPr>
          <w:rFonts w:ascii="Arial" w:hAnsi="Arial" w:cs="Arial"/>
          <w:color w:val="000000" w:themeColor="text1"/>
          <w:sz w:val="20"/>
          <w:szCs w:val="20"/>
        </w:rPr>
        <w:t>GLA</w:t>
      </w:r>
      <w:r w:rsidR="005C5ACE" w:rsidRPr="001E3DBC">
        <w:rPr>
          <w:rFonts w:ascii="Arial" w:hAnsi="Arial" w:cs="Arial"/>
          <w:color w:val="000000" w:themeColor="text1"/>
          <w:sz w:val="20"/>
          <w:szCs w:val="20"/>
        </w:rPr>
        <w:t>’s Economic and Fairness team</w:t>
      </w:r>
      <w:r w:rsidR="00BD29ED" w:rsidRPr="001E3DBC">
        <w:rPr>
          <w:rFonts w:ascii="Arial" w:hAnsi="Arial" w:cs="Arial"/>
          <w:color w:val="000000" w:themeColor="text1"/>
          <w:sz w:val="20"/>
          <w:szCs w:val="20"/>
        </w:rPr>
        <w:t xml:space="preserve"> </w:t>
      </w:r>
      <w:r w:rsidRPr="001E3DBC">
        <w:rPr>
          <w:rFonts w:ascii="Arial" w:hAnsi="Arial" w:cs="Arial"/>
          <w:color w:val="000000" w:themeColor="text1"/>
          <w:sz w:val="20"/>
          <w:szCs w:val="20"/>
        </w:rPr>
        <w:t>to</w:t>
      </w:r>
      <w:r w:rsidR="00BD29ED" w:rsidRPr="001E3DBC">
        <w:rPr>
          <w:rFonts w:ascii="Arial" w:hAnsi="Arial" w:cs="Arial"/>
          <w:color w:val="000000" w:themeColor="text1"/>
          <w:sz w:val="20"/>
          <w:szCs w:val="20"/>
        </w:rPr>
        <w:t xml:space="preserve"> the group</w:t>
      </w:r>
      <w:r w:rsidRPr="001E3DBC">
        <w:rPr>
          <w:rFonts w:ascii="Arial" w:hAnsi="Arial" w:cs="Arial"/>
          <w:color w:val="000000" w:themeColor="text1"/>
          <w:sz w:val="20"/>
          <w:szCs w:val="20"/>
        </w:rPr>
        <w:t xml:space="preserve">. </w:t>
      </w:r>
      <w:r w:rsidR="006330AA" w:rsidRPr="00345B88">
        <w:rPr>
          <w:rFonts w:ascii="Arial" w:hAnsi="Arial" w:cs="Arial"/>
          <w:color w:val="000000" w:themeColor="text1"/>
          <w:sz w:val="20"/>
          <w:szCs w:val="20"/>
        </w:rPr>
        <w:t>Hannah</w:t>
      </w:r>
      <w:r w:rsidR="005C5ACE" w:rsidRPr="00345B88">
        <w:rPr>
          <w:rFonts w:ascii="Arial" w:hAnsi="Arial" w:cs="Arial"/>
          <w:color w:val="000000" w:themeColor="text1"/>
          <w:sz w:val="20"/>
          <w:szCs w:val="20"/>
        </w:rPr>
        <w:t xml:space="preserve"> briefly introduced herself</w:t>
      </w:r>
      <w:r w:rsidRPr="00345B88">
        <w:rPr>
          <w:rFonts w:ascii="Arial" w:hAnsi="Arial" w:cs="Arial"/>
          <w:color w:val="000000" w:themeColor="text1"/>
          <w:sz w:val="20"/>
          <w:szCs w:val="20"/>
        </w:rPr>
        <w:t xml:space="preserve"> as the group’</w:t>
      </w:r>
      <w:r w:rsidRPr="00A970F5">
        <w:rPr>
          <w:rFonts w:ascii="Arial" w:hAnsi="Arial" w:cs="Arial"/>
          <w:color w:val="000000" w:themeColor="text1"/>
          <w:sz w:val="20"/>
          <w:szCs w:val="20"/>
        </w:rPr>
        <w:t xml:space="preserve">s lead contact at the GLA on the </w:t>
      </w:r>
      <w:r w:rsidRPr="001E3DBC">
        <w:rPr>
          <w:rFonts w:ascii="Arial" w:hAnsi="Arial" w:cs="Arial"/>
          <w:color w:val="000000" w:themeColor="text1"/>
          <w:sz w:val="20"/>
          <w:szCs w:val="20"/>
        </w:rPr>
        <w:t>Mayor’s Good Work Standard (GWS) and</w:t>
      </w:r>
      <w:r w:rsidR="001E3DBC">
        <w:rPr>
          <w:rFonts w:ascii="Arial" w:hAnsi="Arial" w:cs="Arial"/>
          <w:color w:val="000000" w:themeColor="text1"/>
          <w:sz w:val="20"/>
          <w:szCs w:val="20"/>
        </w:rPr>
        <w:t xml:space="preserve"> </w:t>
      </w:r>
      <w:r w:rsidR="006330AA" w:rsidRPr="001E3DBC">
        <w:rPr>
          <w:rFonts w:ascii="Arial" w:hAnsi="Arial" w:cs="Arial"/>
          <w:color w:val="000000" w:themeColor="text1"/>
          <w:sz w:val="20"/>
          <w:szCs w:val="20"/>
        </w:rPr>
        <w:t xml:space="preserve">offered support to the members </w:t>
      </w:r>
      <w:r w:rsidRPr="001E3DBC">
        <w:rPr>
          <w:rFonts w:ascii="Arial" w:hAnsi="Arial" w:cs="Arial"/>
          <w:color w:val="000000" w:themeColor="text1"/>
          <w:sz w:val="20"/>
          <w:szCs w:val="20"/>
        </w:rPr>
        <w:t xml:space="preserve">going through the GWS accreditation process. </w:t>
      </w:r>
    </w:p>
    <w:p w14:paraId="290577A8" w14:textId="2B2085EA" w:rsidR="005C5ACE" w:rsidRPr="00894F96" w:rsidRDefault="00894F96" w:rsidP="00F735C1">
      <w:pPr>
        <w:pStyle w:val="ListParagraph"/>
        <w:numPr>
          <w:ilvl w:val="0"/>
          <w:numId w:val="12"/>
        </w:numPr>
        <w:jc w:val="both"/>
        <w:rPr>
          <w:rFonts w:ascii="Arial" w:hAnsi="Arial" w:cs="Arial"/>
          <w:color w:val="000000" w:themeColor="text1"/>
          <w:sz w:val="20"/>
          <w:szCs w:val="20"/>
          <w:lang w:val="en-US"/>
        </w:rPr>
      </w:pPr>
      <w:r w:rsidRPr="00894F96">
        <w:rPr>
          <w:rFonts w:ascii="Arial" w:hAnsi="Arial" w:cs="Arial"/>
          <w:color w:val="000000" w:themeColor="text1"/>
          <w:sz w:val="20"/>
          <w:szCs w:val="20"/>
        </w:rPr>
        <w:t>Hannah also</w:t>
      </w:r>
      <w:r w:rsidR="006330AA" w:rsidRPr="00894F96">
        <w:rPr>
          <w:rFonts w:ascii="Arial" w:hAnsi="Arial" w:cs="Arial"/>
          <w:color w:val="000000" w:themeColor="text1"/>
          <w:sz w:val="20"/>
          <w:szCs w:val="20"/>
        </w:rPr>
        <w:t xml:space="preserve"> congratulated Janet</w:t>
      </w:r>
      <w:r w:rsidR="001E3DBC">
        <w:rPr>
          <w:rFonts w:ascii="Arial" w:hAnsi="Arial" w:cs="Arial"/>
          <w:color w:val="000000" w:themeColor="text1"/>
          <w:sz w:val="20"/>
          <w:szCs w:val="20"/>
        </w:rPr>
        <w:t xml:space="preserve"> on</w:t>
      </w:r>
      <w:r w:rsidR="006330AA" w:rsidRPr="00894F96">
        <w:rPr>
          <w:rFonts w:ascii="Arial" w:hAnsi="Arial" w:cs="Arial"/>
          <w:color w:val="000000" w:themeColor="text1"/>
          <w:sz w:val="20"/>
          <w:szCs w:val="20"/>
        </w:rPr>
        <w:t xml:space="preserve"> Waltham Forest College receiving GWS accreditation.</w:t>
      </w:r>
      <w:r w:rsidR="00BD29ED" w:rsidRPr="00345B88">
        <w:rPr>
          <w:rFonts w:ascii="Arial" w:hAnsi="Arial" w:cs="Arial"/>
          <w:color w:val="000000" w:themeColor="text1"/>
          <w:sz w:val="20"/>
          <w:szCs w:val="20"/>
        </w:rPr>
        <w:t xml:space="preserve"> </w:t>
      </w:r>
      <w:r w:rsidR="005C5ACE" w:rsidRPr="00894F96">
        <w:rPr>
          <w:rFonts w:ascii="Arial" w:hAnsi="Arial" w:cs="Arial"/>
          <w:color w:val="000000" w:themeColor="text1"/>
          <w:sz w:val="20"/>
          <w:szCs w:val="20"/>
        </w:rPr>
        <w:t xml:space="preserve">Janet offered support to other anchors who are working towards the </w:t>
      </w:r>
      <w:r w:rsidRPr="00894F96">
        <w:rPr>
          <w:rFonts w:ascii="Arial" w:hAnsi="Arial" w:cs="Arial"/>
          <w:color w:val="000000" w:themeColor="text1"/>
          <w:sz w:val="20"/>
          <w:szCs w:val="20"/>
        </w:rPr>
        <w:t>GWS</w:t>
      </w:r>
      <w:r w:rsidR="005C5ACE" w:rsidRPr="00894F96">
        <w:rPr>
          <w:rFonts w:ascii="Arial" w:hAnsi="Arial" w:cs="Arial"/>
          <w:color w:val="000000" w:themeColor="text1"/>
          <w:sz w:val="20"/>
          <w:szCs w:val="20"/>
        </w:rPr>
        <w:t xml:space="preserve"> and encouraged other colleges to </w:t>
      </w:r>
      <w:r>
        <w:rPr>
          <w:rFonts w:ascii="Arial" w:hAnsi="Arial" w:cs="Arial"/>
          <w:color w:val="000000" w:themeColor="text1"/>
          <w:sz w:val="20"/>
          <w:szCs w:val="20"/>
        </w:rPr>
        <w:t>get accredited</w:t>
      </w:r>
      <w:r w:rsidR="005C5ACE" w:rsidRPr="00894F96">
        <w:rPr>
          <w:rFonts w:ascii="Arial" w:hAnsi="Arial" w:cs="Arial"/>
          <w:color w:val="000000" w:themeColor="text1"/>
          <w:sz w:val="20"/>
          <w:szCs w:val="20"/>
        </w:rPr>
        <w:t xml:space="preserve"> as well.</w:t>
      </w:r>
    </w:p>
    <w:p w14:paraId="540F5AFB" w14:textId="2D33DD3F" w:rsidR="00A970F5" w:rsidRPr="005C5ACE" w:rsidRDefault="005C5ACE" w:rsidP="00F735C1">
      <w:pPr>
        <w:pStyle w:val="ListParagraph"/>
        <w:numPr>
          <w:ilvl w:val="0"/>
          <w:numId w:val="12"/>
        </w:numPr>
        <w:jc w:val="both"/>
        <w:rPr>
          <w:rFonts w:ascii="Arial" w:hAnsi="Arial" w:cs="Arial"/>
          <w:color w:val="000000" w:themeColor="text1"/>
          <w:sz w:val="20"/>
          <w:szCs w:val="20"/>
          <w:lang w:val="en-US"/>
        </w:rPr>
      </w:pPr>
      <w:r>
        <w:rPr>
          <w:rFonts w:ascii="Arial" w:hAnsi="Arial" w:cs="Arial"/>
          <w:color w:val="000000" w:themeColor="text1"/>
          <w:sz w:val="20"/>
          <w:szCs w:val="20"/>
        </w:rPr>
        <w:t>Janet provided a brief summary of the last meeting</w:t>
      </w:r>
      <w:r w:rsidR="001E3DBC">
        <w:rPr>
          <w:rFonts w:ascii="Arial" w:hAnsi="Arial" w:cs="Arial"/>
          <w:color w:val="000000" w:themeColor="text1"/>
          <w:sz w:val="20"/>
          <w:szCs w:val="20"/>
        </w:rPr>
        <w:t>,</w:t>
      </w:r>
      <w:r>
        <w:rPr>
          <w:rFonts w:ascii="Arial" w:hAnsi="Arial" w:cs="Arial"/>
          <w:color w:val="000000" w:themeColor="text1"/>
          <w:sz w:val="20"/>
          <w:szCs w:val="20"/>
        </w:rPr>
        <w:t xml:space="preserve"> where case studies and good practises were shared</w:t>
      </w:r>
      <w:r w:rsidR="001E3DBC">
        <w:rPr>
          <w:rFonts w:ascii="Arial" w:hAnsi="Arial" w:cs="Arial"/>
          <w:color w:val="000000" w:themeColor="text1"/>
          <w:sz w:val="20"/>
          <w:szCs w:val="20"/>
        </w:rPr>
        <w:t>, including</w:t>
      </w:r>
      <w:r>
        <w:rPr>
          <w:rFonts w:ascii="Arial" w:hAnsi="Arial" w:cs="Arial"/>
          <w:color w:val="000000" w:themeColor="text1"/>
          <w:sz w:val="20"/>
          <w:szCs w:val="20"/>
        </w:rPr>
        <w:t xml:space="preserve"> on reducing barriers to recruitment</w:t>
      </w:r>
      <w:r w:rsidR="001E3DBC">
        <w:rPr>
          <w:rFonts w:ascii="Arial" w:hAnsi="Arial" w:cs="Arial"/>
          <w:color w:val="000000" w:themeColor="text1"/>
          <w:sz w:val="20"/>
          <w:szCs w:val="20"/>
        </w:rPr>
        <w:t xml:space="preserve"> for prison leavers</w:t>
      </w:r>
      <w:r>
        <w:rPr>
          <w:rFonts w:ascii="Arial" w:hAnsi="Arial" w:cs="Arial"/>
          <w:color w:val="000000" w:themeColor="text1"/>
          <w:sz w:val="20"/>
          <w:szCs w:val="20"/>
        </w:rPr>
        <w:t xml:space="preserve">. Janet confirmed that the working group will continue to look at other ways to share good practise as there is a lot of good work taking place with the anchor’s group. </w:t>
      </w:r>
    </w:p>
    <w:p w14:paraId="6A8A5DCB" w14:textId="600688E2" w:rsidR="00694097" w:rsidRPr="00F735C1" w:rsidRDefault="00694097" w:rsidP="00F735C1">
      <w:pPr>
        <w:pStyle w:val="ListParagraph"/>
        <w:numPr>
          <w:ilvl w:val="0"/>
          <w:numId w:val="12"/>
        </w:numPr>
        <w:jc w:val="both"/>
        <w:rPr>
          <w:rFonts w:ascii="Arial" w:hAnsi="Arial" w:cs="Arial"/>
          <w:sz w:val="20"/>
          <w:szCs w:val="20"/>
        </w:rPr>
      </w:pPr>
      <w:r w:rsidRPr="00F735C1">
        <w:rPr>
          <w:rFonts w:ascii="Arial" w:hAnsi="Arial" w:cs="Arial"/>
          <w:sz w:val="20"/>
          <w:szCs w:val="20"/>
        </w:rPr>
        <w:t xml:space="preserve">Souraya reminded the group that the LAIN Conference </w:t>
      </w:r>
      <w:r w:rsidR="00894F96" w:rsidRPr="00F735C1">
        <w:rPr>
          <w:rFonts w:ascii="Arial" w:hAnsi="Arial" w:cs="Arial"/>
          <w:sz w:val="20"/>
          <w:szCs w:val="20"/>
        </w:rPr>
        <w:t>will be</w:t>
      </w:r>
      <w:r w:rsidRPr="00F735C1">
        <w:rPr>
          <w:rFonts w:ascii="Arial" w:hAnsi="Arial" w:cs="Arial"/>
          <w:sz w:val="20"/>
          <w:szCs w:val="20"/>
        </w:rPr>
        <w:t xml:space="preserve"> held on the 31</w:t>
      </w:r>
      <w:r w:rsidRPr="00F735C1">
        <w:rPr>
          <w:rFonts w:ascii="Arial" w:hAnsi="Arial" w:cs="Arial"/>
          <w:sz w:val="20"/>
          <w:szCs w:val="20"/>
          <w:vertAlign w:val="superscript"/>
        </w:rPr>
        <w:t>st</w:t>
      </w:r>
      <w:r w:rsidRPr="00F735C1">
        <w:rPr>
          <w:rFonts w:ascii="Arial" w:hAnsi="Arial" w:cs="Arial"/>
          <w:sz w:val="20"/>
          <w:szCs w:val="20"/>
        </w:rPr>
        <w:t xml:space="preserve"> of January at Senate House. The Eventbrite registration will open in the next couple of days so if anyone has not received a save the date</w:t>
      </w:r>
      <w:r w:rsidR="00894F96" w:rsidRPr="00F735C1">
        <w:rPr>
          <w:rFonts w:ascii="Arial" w:hAnsi="Arial" w:cs="Arial"/>
          <w:sz w:val="20"/>
          <w:szCs w:val="20"/>
        </w:rPr>
        <w:t>, please</w:t>
      </w:r>
      <w:r w:rsidRPr="00F735C1">
        <w:rPr>
          <w:rFonts w:ascii="Arial" w:hAnsi="Arial" w:cs="Arial"/>
          <w:sz w:val="20"/>
          <w:szCs w:val="20"/>
        </w:rPr>
        <w:t xml:space="preserve"> get in touch with Souraya to receive the link to the event.</w:t>
      </w:r>
      <w:r w:rsidR="001E3DBC" w:rsidRPr="00F735C1">
        <w:rPr>
          <w:rFonts w:ascii="Arial" w:hAnsi="Arial" w:cs="Arial"/>
          <w:sz w:val="20"/>
          <w:szCs w:val="20"/>
        </w:rPr>
        <w:t xml:space="preserve"> </w:t>
      </w:r>
      <w:r w:rsidRPr="00F735C1">
        <w:rPr>
          <w:rFonts w:ascii="Arial" w:hAnsi="Arial" w:cs="Arial"/>
          <w:sz w:val="20"/>
          <w:szCs w:val="20"/>
        </w:rPr>
        <w:t xml:space="preserve">Janet encouraged </w:t>
      </w:r>
      <w:r w:rsidR="001E3DBC" w:rsidRPr="00F735C1">
        <w:rPr>
          <w:rFonts w:ascii="Arial" w:hAnsi="Arial" w:cs="Arial"/>
          <w:sz w:val="20"/>
          <w:szCs w:val="20"/>
        </w:rPr>
        <w:t xml:space="preserve">all </w:t>
      </w:r>
      <w:r w:rsidRPr="00F735C1">
        <w:rPr>
          <w:rFonts w:ascii="Arial" w:hAnsi="Arial" w:cs="Arial"/>
          <w:sz w:val="20"/>
          <w:szCs w:val="20"/>
        </w:rPr>
        <w:t>members to attend</w:t>
      </w:r>
      <w:r w:rsidR="001E3DBC" w:rsidRPr="00F735C1">
        <w:rPr>
          <w:rFonts w:ascii="Arial" w:hAnsi="Arial" w:cs="Arial"/>
          <w:sz w:val="20"/>
          <w:szCs w:val="20"/>
        </w:rPr>
        <w:t xml:space="preserve">, as </w:t>
      </w:r>
      <w:r w:rsidRPr="00F735C1">
        <w:rPr>
          <w:rFonts w:ascii="Arial" w:hAnsi="Arial" w:cs="Arial"/>
          <w:sz w:val="20"/>
          <w:szCs w:val="20"/>
        </w:rPr>
        <w:t>a great opportunity to showcase the work that the anchors are doing, as well as an opportunity to meet members from the other working groups and share good practise.</w:t>
      </w:r>
    </w:p>
    <w:p w14:paraId="13FAFFE3" w14:textId="77777777" w:rsidR="00694097" w:rsidRPr="00940943" w:rsidRDefault="00694097" w:rsidP="00694097">
      <w:pPr>
        <w:pStyle w:val="ListParagraph"/>
        <w:ind w:left="1418"/>
        <w:jc w:val="both"/>
        <w:rPr>
          <w:rFonts w:ascii="Arial" w:hAnsi="Arial" w:cs="Arial"/>
          <w:color w:val="000000" w:themeColor="text1"/>
          <w:sz w:val="20"/>
          <w:szCs w:val="20"/>
          <w:lang w:val="en-US"/>
        </w:rPr>
      </w:pPr>
    </w:p>
    <w:p w14:paraId="556404F6" w14:textId="60CD4B23" w:rsidR="00DE0968" w:rsidRDefault="00DE0968" w:rsidP="007B498B">
      <w:pPr>
        <w:jc w:val="both"/>
        <w:rPr>
          <w:rFonts w:ascii="Arial" w:hAnsi="Arial" w:cs="Arial"/>
          <w:color w:val="000000" w:themeColor="text1"/>
          <w:sz w:val="20"/>
          <w:szCs w:val="20"/>
        </w:rPr>
      </w:pPr>
    </w:p>
    <w:p w14:paraId="4A00F207" w14:textId="1D808FF5" w:rsidR="00CB58EE" w:rsidRPr="00940943" w:rsidRDefault="009031E3" w:rsidP="00A33F4C">
      <w:pPr>
        <w:pStyle w:val="ListParagraph"/>
        <w:numPr>
          <w:ilvl w:val="0"/>
          <w:numId w:val="3"/>
        </w:numPr>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t>Case Studies</w:t>
      </w:r>
    </w:p>
    <w:p w14:paraId="608D90E5" w14:textId="2F37FBFF" w:rsidR="00621DE7" w:rsidRPr="00116CE6" w:rsidRDefault="00621DE7" w:rsidP="00116CE6">
      <w:pPr>
        <w:jc w:val="both"/>
        <w:rPr>
          <w:rFonts w:ascii="Arial" w:hAnsi="Arial" w:cs="Arial"/>
          <w:i/>
          <w:iCs/>
          <w:color w:val="000000" w:themeColor="text1"/>
          <w:sz w:val="20"/>
          <w:szCs w:val="20"/>
        </w:rPr>
      </w:pPr>
    </w:p>
    <w:p w14:paraId="7D503A88" w14:textId="77777777" w:rsidR="00CB58EE" w:rsidRDefault="00CB58EE" w:rsidP="007B498B">
      <w:pPr>
        <w:pStyle w:val="ListParagraph"/>
        <w:jc w:val="both"/>
        <w:rPr>
          <w:rFonts w:ascii="Arial" w:hAnsi="Arial" w:cs="Arial"/>
          <w:b/>
          <w:bCs/>
          <w:color w:val="000000" w:themeColor="text1"/>
          <w:sz w:val="20"/>
          <w:szCs w:val="20"/>
        </w:rPr>
      </w:pPr>
    </w:p>
    <w:p w14:paraId="2BD08DEB" w14:textId="17FF6433" w:rsidR="0069264F" w:rsidRPr="00F735C1" w:rsidRDefault="0069264F" w:rsidP="00F735C1">
      <w:pPr>
        <w:ind w:firstLine="720"/>
        <w:jc w:val="both"/>
        <w:rPr>
          <w:rFonts w:ascii="Arial" w:hAnsi="Arial" w:cs="Arial"/>
          <w:b/>
          <w:bCs/>
          <w:color w:val="000000" w:themeColor="text1"/>
          <w:sz w:val="20"/>
          <w:szCs w:val="20"/>
        </w:rPr>
      </w:pPr>
      <w:r w:rsidRPr="00F735C1">
        <w:rPr>
          <w:rFonts w:ascii="Arial" w:hAnsi="Arial" w:cs="Arial"/>
          <w:b/>
          <w:bCs/>
          <w:color w:val="000000" w:themeColor="text1"/>
          <w:sz w:val="20"/>
          <w:szCs w:val="20"/>
        </w:rPr>
        <w:t xml:space="preserve">Case Study 1 – </w:t>
      </w:r>
      <w:r w:rsidR="009031E3" w:rsidRPr="00F735C1">
        <w:rPr>
          <w:rFonts w:ascii="Arial" w:hAnsi="Arial" w:cs="Arial"/>
          <w:b/>
          <w:bCs/>
          <w:color w:val="000000" w:themeColor="text1"/>
          <w:sz w:val="20"/>
          <w:szCs w:val="20"/>
        </w:rPr>
        <w:t>Care Leavers Compact with John Lewis</w:t>
      </w:r>
    </w:p>
    <w:p w14:paraId="4518CC62" w14:textId="77777777" w:rsidR="0069264F" w:rsidRDefault="0069264F" w:rsidP="00940943">
      <w:pPr>
        <w:pStyle w:val="ListParagraph"/>
        <w:ind w:left="1418"/>
        <w:jc w:val="both"/>
        <w:rPr>
          <w:rFonts w:ascii="Arial" w:hAnsi="Arial" w:cs="Arial"/>
          <w:color w:val="000000" w:themeColor="text1"/>
          <w:sz w:val="20"/>
          <w:szCs w:val="20"/>
        </w:rPr>
      </w:pPr>
    </w:p>
    <w:p w14:paraId="44E30216" w14:textId="6144DD42" w:rsidR="0069264F" w:rsidRDefault="008F1A85"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 xml:space="preserve">Janet Introduced </w:t>
      </w:r>
      <w:r w:rsidR="00694097">
        <w:rPr>
          <w:rFonts w:ascii="Arial" w:hAnsi="Arial" w:cs="Arial"/>
          <w:color w:val="000000" w:themeColor="text1"/>
          <w:sz w:val="20"/>
          <w:szCs w:val="20"/>
        </w:rPr>
        <w:t>Sharon Long (City of London) to present alongside Caitlin Cairns (John Lewis Partnership)</w:t>
      </w:r>
      <w:r>
        <w:rPr>
          <w:rFonts w:ascii="Arial" w:hAnsi="Arial" w:cs="Arial"/>
          <w:color w:val="000000" w:themeColor="text1"/>
          <w:sz w:val="20"/>
          <w:szCs w:val="20"/>
        </w:rPr>
        <w:t xml:space="preserve">. </w:t>
      </w:r>
    </w:p>
    <w:p w14:paraId="18D72FFE" w14:textId="4FB385E3" w:rsidR="001F06D8" w:rsidRPr="00F735C1" w:rsidRDefault="001F06D8"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lastRenderedPageBreak/>
        <w:t>The Pan London Compact for Care Leavers started a year ago</w:t>
      </w:r>
      <w:r w:rsidR="00056E29">
        <w:rPr>
          <w:rFonts w:ascii="Arial" w:hAnsi="Arial" w:cs="Arial"/>
          <w:color w:val="000000" w:themeColor="text1"/>
          <w:sz w:val="20"/>
          <w:szCs w:val="20"/>
        </w:rPr>
        <w:t>, sponsored by the Department for Education (further details can be found in the accompanying briefing note shared by Sharon)</w:t>
      </w:r>
      <w:r>
        <w:rPr>
          <w:rFonts w:ascii="Arial" w:hAnsi="Arial" w:cs="Arial"/>
          <w:color w:val="000000" w:themeColor="text1"/>
          <w:sz w:val="20"/>
          <w:szCs w:val="20"/>
        </w:rPr>
        <w:t xml:space="preserve">. </w:t>
      </w:r>
      <w:r w:rsidR="00056E29">
        <w:rPr>
          <w:rFonts w:ascii="Arial" w:hAnsi="Arial" w:cs="Arial"/>
          <w:color w:val="000000" w:themeColor="text1"/>
          <w:sz w:val="20"/>
          <w:szCs w:val="20"/>
        </w:rPr>
        <w:t xml:space="preserve">The </w:t>
      </w:r>
      <w:r w:rsidR="00F2190E">
        <w:rPr>
          <w:rFonts w:ascii="Arial" w:hAnsi="Arial" w:cs="Arial"/>
          <w:color w:val="000000" w:themeColor="text1"/>
          <w:sz w:val="20"/>
          <w:szCs w:val="20"/>
        </w:rPr>
        <w:t>C</w:t>
      </w:r>
      <w:r w:rsidR="00056E29">
        <w:rPr>
          <w:rFonts w:ascii="Arial" w:hAnsi="Arial" w:cs="Arial"/>
          <w:color w:val="000000" w:themeColor="text1"/>
          <w:sz w:val="20"/>
          <w:szCs w:val="20"/>
        </w:rPr>
        <w:t>ompact brings together</w:t>
      </w:r>
      <w:r>
        <w:rPr>
          <w:rFonts w:ascii="Arial" w:hAnsi="Arial" w:cs="Arial"/>
          <w:color w:val="000000" w:themeColor="text1"/>
          <w:sz w:val="20"/>
          <w:szCs w:val="20"/>
        </w:rPr>
        <w:t xml:space="preserve"> </w:t>
      </w:r>
      <w:r w:rsidR="00894F96">
        <w:rPr>
          <w:rFonts w:ascii="Arial" w:hAnsi="Arial" w:cs="Arial"/>
          <w:color w:val="000000" w:themeColor="text1"/>
          <w:sz w:val="20"/>
          <w:szCs w:val="20"/>
        </w:rPr>
        <w:t>D</w:t>
      </w:r>
      <w:r>
        <w:rPr>
          <w:rFonts w:ascii="Arial" w:hAnsi="Arial" w:cs="Arial"/>
          <w:color w:val="000000" w:themeColor="text1"/>
          <w:sz w:val="20"/>
          <w:szCs w:val="20"/>
        </w:rPr>
        <w:t xml:space="preserve">irectors of </w:t>
      </w:r>
      <w:r w:rsidR="00894F96">
        <w:rPr>
          <w:rFonts w:ascii="Arial" w:hAnsi="Arial" w:cs="Arial"/>
          <w:color w:val="000000" w:themeColor="text1"/>
          <w:sz w:val="20"/>
          <w:szCs w:val="20"/>
        </w:rPr>
        <w:t>C</w:t>
      </w:r>
      <w:r>
        <w:rPr>
          <w:rFonts w:ascii="Arial" w:hAnsi="Arial" w:cs="Arial"/>
          <w:color w:val="000000" w:themeColor="text1"/>
          <w:sz w:val="20"/>
          <w:szCs w:val="20"/>
        </w:rPr>
        <w:t xml:space="preserve">hildren’s </w:t>
      </w:r>
      <w:r w:rsidR="00894F96">
        <w:rPr>
          <w:rFonts w:ascii="Arial" w:hAnsi="Arial" w:cs="Arial"/>
          <w:color w:val="000000" w:themeColor="text1"/>
          <w:sz w:val="20"/>
          <w:szCs w:val="20"/>
        </w:rPr>
        <w:t>S</w:t>
      </w:r>
      <w:r>
        <w:rPr>
          <w:rFonts w:ascii="Arial" w:hAnsi="Arial" w:cs="Arial"/>
          <w:color w:val="000000" w:themeColor="text1"/>
          <w:sz w:val="20"/>
          <w:szCs w:val="20"/>
        </w:rPr>
        <w:t xml:space="preserve">ervices from across London </w:t>
      </w:r>
      <w:r w:rsidR="00056E29">
        <w:rPr>
          <w:rFonts w:ascii="Arial" w:hAnsi="Arial" w:cs="Arial"/>
          <w:color w:val="000000" w:themeColor="text1"/>
          <w:sz w:val="20"/>
          <w:szCs w:val="20"/>
        </w:rPr>
        <w:t>to look at</w:t>
      </w:r>
      <w:r>
        <w:rPr>
          <w:rFonts w:ascii="Arial" w:hAnsi="Arial" w:cs="Arial"/>
          <w:color w:val="000000" w:themeColor="text1"/>
          <w:sz w:val="20"/>
          <w:szCs w:val="20"/>
        </w:rPr>
        <w:t xml:space="preserve"> how to standardize </w:t>
      </w:r>
      <w:r w:rsidR="00056E29">
        <w:rPr>
          <w:rFonts w:ascii="Arial" w:hAnsi="Arial" w:cs="Arial"/>
          <w:color w:val="000000" w:themeColor="text1"/>
          <w:sz w:val="20"/>
          <w:szCs w:val="20"/>
        </w:rPr>
        <w:t xml:space="preserve">and improve </w:t>
      </w:r>
      <w:r>
        <w:rPr>
          <w:rFonts w:ascii="Arial" w:hAnsi="Arial" w:cs="Arial"/>
          <w:color w:val="000000" w:themeColor="text1"/>
          <w:sz w:val="20"/>
          <w:szCs w:val="20"/>
        </w:rPr>
        <w:t>the offer for care leavers across London</w:t>
      </w:r>
      <w:r w:rsidR="00363EC4">
        <w:rPr>
          <w:rFonts w:ascii="Arial" w:hAnsi="Arial" w:cs="Arial"/>
          <w:color w:val="000000" w:themeColor="text1"/>
          <w:sz w:val="20"/>
          <w:szCs w:val="20"/>
        </w:rPr>
        <w:t xml:space="preserve">. </w:t>
      </w:r>
      <w:r w:rsidR="00056E29">
        <w:rPr>
          <w:rFonts w:ascii="Arial" w:hAnsi="Arial" w:cs="Arial"/>
          <w:color w:val="000000" w:themeColor="text1"/>
          <w:sz w:val="20"/>
          <w:szCs w:val="20"/>
        </w:rPr>
        <w:t>Other regions are working on similar activity</w:t>
      </w:r>
      <w:r w:rsidR="0089466A">
        <w:rPr>
          <w:rFonts w:ascii="Arial" w:hAnsi="Arial" w:cs="Arial"/>
          <w:color w:val="000000" w:themeColor="text1"/>
          <w:sz w:val="20"/>
          <w:szCs w:val="20"/>
        </w:rPr>
        <w:t>, and regions are coordinating to create a streamlined offer</w:t>
      </w:r>
      <w:r w:rsidR="00056E29">
        <w:rPr>
          <w:rFonts w:ascii="Arial" w:hAnsi="Arial" w:cs="Arial"/>
          <w:color w:val="000000" w:themeColor="text1"/>
          <w:sz w:val="20"/>
          <w:szCs w:val="20"/>
        </w:rPr>
        <w:t xml:space="preserve">. </w:t>
      </w:r>
    </w:p>
    <w:p w14:paraId="26C532FF" w14:textId="4B11B429" w:rsidR="004879B5" w:rsidRDefault="004879B5"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 xml:space="preserve">Sharon stated that the issues that the young </w:t>
      </w:r>
      <w:r w:rsidR="001E3DBC">
        <w:rPr>
          <w:rFonts w:ascii="Arial" w:hAnsi="Arial" w:cs="Arial"/>
          <w:color w:val="000000" w:themeColor="text1"/>
          <w:sz w:val="20"/>
          <w:szCs w:val="20"/>
        </w:rPr>
        <w:t>care leavers</w:t>
      </w:r>
      <w:r>
        <w:rPr>
          <w:rFonts w:ascii="Arial" w:hAnsi="Arial" w:cs="Arial"/>
          <w:color w:val="000000" w:themeColor="text1"/>
          <w:sz w:val="20"/>
          <w:szCs w:val="20"/>
        </w:rPr>
        <w:t xml:space="preserve"> are facing are systemic</w:t>
      </w:r>
      <w:r w:rsidR="00056E29">
        <w:rPr>
          <w:rFonts w:ascii="Arial" w:hAnsi="Arial" w:cs="Arial"/>
          <w:color w:val="000000" w:themeColor="text1"/>
          <w:sz w:val="20"/>
          <w:szCs w:val="20"/>
        </w:rPr>
        <w:t>,</w:t>
      </w:r>
      <w:r>
        <w:rPr>
          <w:rFonts w:ascii="Arial" w:hAnsi="Arial" w:cs="Arial"/>
          <w:color w:val="000000" w:themeColor="text1"/>
          <w:sz w:val="20"/>
          <w:szCs w:val="20"/>
        </w:rPr>
        <w:t xml:space="preserve"> hence the Pan London Compact is making sure they are looking at </w:t>
      </w:r>
      <w:r w:rsidR="00056E29">
        <w:rPr>
          <w:rFonts w:ascii="Arial" w:hAnsi="Arial" w:cs="Arial"/>
          <w:color w:val="000000" w:themeColor="text1"/>
          <w:sz w:val="20"/>
          <w:szCs w:val="20"/>
        </w:rPr>
        <w:t>this issue</w:t>
      </w:r>
      <w:r>
        <w:rPr>
          <w:rFonts w:ascii="Arial" w:hAnsi="Arial" w:cs="Arial"/>
          <w:color w:val="000000" w:themeColor="text1"/>
          <w:sz w:val="20"/>
          <w:szCs w:val="20"/>
        </w:rPr>
        <w:t xml:space="preserve"> from multiple perspectives.</w:t>
      </w:r>
    </w:p>
    <w:p w14:paraId="0C5ACF14" w14:textId="77777777" w:rsidR="001E3DBC" w:rsidRDefault="00056E29"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Sharon provided an example of how they are working with anchors</w:t>
      </w:r>
      <w:r w:rsidR="001E3DBC">
        <w:rPr>
          <w:rFonts w:ascii="Arial" w:hAnsi="Arial" w:cs="Arial"/>
          <w:color w:val="000000" w:themeColor="text1"/>
          <w:sz w:val="20"/>
          <w:szCs w:val="20"/>
        </w:rPr>
        <w:t xml:space="preserve"> already:</w:t>
      </w:r>
    </w:p>
    <w:p w14:paraId="173C1794" w14:textId="2C46BC0F" w:rsidR="001E3DBC" w:rsidRDefault="004879B5" w:rsidP="00F735C1">
      <w:pPr>
        <w:pStyle w:val="ListParagraph"/>
        <w:numPr>
          <w:ilvl w:val="1"/>
          <w:numId w:val="2"/>
        </w:numPr>
        <w:jc w:val="both"/>
        <w:rPr>
          <w:rFonts w:ascii="Arial" w:hAnsi="Arial" w:cs="Arial"/>
          <w:color w:val="000000" w:themeColor="text1"/>
          <w:sz w:val="20"/>
          <w:szCs w:val="20"/>
        </w:rPr>
      </w:pPr>
      <w:r w:rsidRPr="00F735C1">
        <w:rPr>
          <w:rFonts w:ascii="Arial" w:hAnsi="Arial" w:cs="Arial"/>
          <w:color w:val="000000" w:themeColor="text1"/>
          <w:sz w:val="20"/>
          <w:szCs w:val="20"/>
        </w:rPr>
        <w:t xml:space="preserve">TfL has agreed to </w:t>
      </w:r>
      <w:r w:rsidR="001E3DBC">
        <w:rPr>
          <w:rFonts w:ascii="Arial" w:hAnsi="Arial" w:cs="Arial"/>
          <w:color w:val="000000" w:themeColor="text1"/>
          <w:sz w:val="20"/>
          <w:szCs w:val="20"/>
        </w:rPr>
        <w:t>offer a</w:t>
      </w:r>
      <w:r w:rsidRPr="00F735C1">
        <w:rPr>
          <w:rFonts w:ascii="Arial" w:hAnsi="Arial" w:cs="Arial"/>
          <w:color w:val="000000" w:themeColor="text1"/>
          <w:sz w:val="20"/>
          <w:szCs w:val="20"/>
        </w:rPr>
        <w:t xml:space="preserve"> </w:t>
      </w:r>
      <w:r w:rsidRPr="00F735C1">
        <w:rPr>
          <w:rFonts w:ascii="Arial" w:hAnsi="Arial" w:cs="Arial"/>
          <w:b/>
          <w:bCs/>
          <w:color w:val="000000" w:themeColor="text1"/>
          <w:sz w:val="20"/>
          <w:szCs w:val="20"/>
        </w:rPr>
        <w:t>50% reduction for all care leavers on buses</w:t>
      </w:r>
      <w:r w:rsidR="001E3DBC" w:rsidRPr="00F735C1">
        <w:rPr>
          <w:rFonts w:ascii="Arial" w:hAnsi="Arial" w:cs="Arial"/>
          <w:color w:val="000000" w:themeColor="text1"/>
          <w:sz w:val="20"/>
          <w:szCs w:val="20"/>
        </w:rPr>
        <w:t>,</w:t>
      </w:r>
      <w:r w:rsidR="00F2190E" w:rsidRPr="00F735C1">
        <w:rPr>
          <w:rFonts w:ascii="Arial" w:hAnsi="Arial" w:cs="Arial"/>
          <w:color w:val="000000" w:themeColor="text1"/>
          <w:sz w:val="20"/>
          <w:szCs w:val="20"/>
        </w:rPr>
        <w:t xml:space="preserve"> </w:t>
      </w:r>
      <w:r w:rsidRPr="00F735C1">
        <w:rPr>
          <w:rFonts w:ascii="Arial" w:hAnsi="Arial" w:cs="Arial"/>
          <w:color w:val="000000" w:themeColor="text1"/>
          <w:sz w:val="20"/>
          <w:szCs w:val="20"/>
        </w:rPr>
        <w:t xml:space="preserve">as lot of </w:t>
      </w:r>
      <w:r w:rsidR="00056E29" w:rsidRPr="00F735C1">
        <w:rPr>
          <w:rFonts w:ascii="Arial" w:hAnsi="Arial" w:cs="Arial"/>
          <w:color w:val="000000" w:themeColor="text1"/>
          <w:sz w:val="20"/>
          <w:szCs w:val="20"/>
        </w:rPr>
        <w:t>young care leavers</w:t>
      </w:r>
      <w:r w:rsidRPr="00F735C1">
        <w:rPr>
          <w:rFonts w:ascii="Arial" w:hAnsi="Arial" w:cs="Arial"/>
          <w:color w:val="000000" w:themeColor="text1"/>
          <w:sz w:val="20"/>
          <w:szCs w:val="20"/>
        </w:rPr>
        <w:t xml:space="preserve"> are not accessing</w:t>
      </w:r>
      <w:r w:rsidR="00056E29" w:rsidRPr="00F735C1">
        <w:rPr>
          <w:rFonts w:ascii="Arial" w:hAnsi="Arial" w:cs="Arial"/>
          <w:color w:val="000000" w:themeColor="text1"/>
          <w:sz w:val="20"/>
          <w:szCs w:val="20"/>
        </w:rPr>
        <w:t xml:space="preserve"> training or employment</w:t>
      </w:r>
      <w:r w:rsidRPr="00F735C1">
        <w:rPr>
          <w:rFonts w:ascii="Arial" w:hAnsi="Arial" w:cs="Arial"/>
          <w:color w:val="000000" w:themeColor="text1"/>
          <w:sz w:val="20"/>
          <w:szCs w:val="20"/>
        </w:rPr>
        <w:t xml:space="preserve"> opportunities because they cannot afford to</w:t>
      </w:r>
      <w:r w:rsidR="001E3DBC">
        <w:rPr>
          <w:rFonts w:ascii="Arial" w:hAnsi="Arial" w:cs="Arial"/>
          <w:color w:val="000000" w:themeColor="text1"/>
          <w:sz w:val="20"/>
          <w:szCs w:val="20"/>
        </w:rPr>
        <w:t xml:space="preserve"> travel</w:t>
      </w:r>
      <w:r w:rsidRPr="00F735C1">
        <w:rPr>
          <w:rFonts w:ascii="Arial" w:hAnsi="Arial" w:cs="Arial"/>
          <w:color w:val="000000" w:themeColor="text1"/>
          <w:sz w:val="20"/>
          <w:szCs w:val="20"/>
        </w:rPr>
        <w:t xml:space="preserve">. </w:t>
      </w:r>
    </w:p>
    <w:p w14:paraId="3D3C8068" w14:textId="6CE7A1D4" w:rsidR="00924200" w:rsidRDefault="004879B5" w:rsidP="00F735C1">
      <w:pPr>
        <w:pStyle w:val="ListParagraph"/>
        <w:numPr>
          <w:ilvl w:val="1"/>
          <w:numId w:val="2"/>
        </w:numPr>
        <w:jc w:val="both"/>
        <w:rPr>
          <w:rFonts w:ascii="Arial" w:hAnsi="Arial" w:cs="Arial"/>
          <w:color w:val="000000" w:themeColor="text1"/>
          <w:sz w:val="20"/>
          <w:szCs w:val="20"/>
        </w:rPr>
      </w:pPr>
      <w:r w:rsidRPr="00F735C1">
        <w:rPr>
          <w:rFonts w:ascii="Arial" w:hAnsi="Arial" w:cs="Arial"/>
          <w:color w:val="000000" w:themeColor="text1"/>
          <w:sz w:val="20"/>
          <w:szCs w:val="20"/>
        </w:rPr>
        <w:t xml:space="preserve">Health care providers are </w:t>
      </w:r>
      <w:r w:rsidR="00056E29" w:rsidRPr="00F735C1">
        <w:rPr>
          <w:rFonts w:ascii="Arial" w:hAnsi="Arial" w:cs="Arial"/>
          <w:color w:val="000000" w:themeColor="text1"/>
          <w:sz w:val="20"/>
          <w:szCs w:val="20"/>
        </w:rPr>
        <w:t>also offering</w:t>
      </w:r>
      <w:r w:rsidRPr="00F735C1">
        <w:rPr>
          <w:rFonts w:ascii="Arial" w:hAnsi="Arial" w:cs="Arial"/>
          <w:color w:val="000000" w:themeColor="text1"/>
          <w:sz w:val="20"/>
          <w:szCs w:val="20"/>
        </w:rPr>
        <w:t xml:space="preserve"> </w:t>
      </w:r>
      <w:r w:rsidRPr="00F735C1">
        <w:rPr>
          <w:rFonts w:ascii="Arial" w:hAnsi="Arial" w:cs="Arial"/>
          <w:b/>
          <w:bCs/>
          <w:color w:val="000000" w:themeColor="text1"/>
          <w:sz w:val="20"/>
          <w:szCs w:val="20"/>
        </w:rPr>
        <w:t>free prescriptions</w:t>
      </w:r>
      <w:r w:rsidRPr="00F735C1">
        <w:rPr>
          <w:rFonts w:ascii="Arial" w:hAnsi="Arial" w:cs="Arial"/>
          <w:color w:val="000000" w:themeColor="text1"/>
          <w:sz w:val="20"/>
          <w:szCs w:val="20"/>
        </w:rPr>
        <w:t xml:space="preserve"> and are looking at a targeted mental health offer for </w:t>
      </w:r>
      <w:r w:rsidR="00056E29" w:rsidRPr="00F735C1">
        <w:rPr>
          <w:rFonts w:ascii="Arial" w:hAnsi="Arial" w:cs="Arial"/>
          <w:color w:val="000000" w:themeColor="text1"/>
          <w:sz w:val="20"/>
          <w:szCs w:val="20"/>
        </w:rPr>
        <w:t>care leavers</w:t>
      </w:r>
      <w:r w:rsidRPr="00F735C1">
        <w:rPr>
          <w:rFonts w:ascii="Arial" w:hAnsi="Arial" w:cs="Arial"/>
          <w:color w:val="000000" w:themeColor="text1"/>
          <w:sz w:val="20"/>
          <w:szCs w:val="20"/>
        </w:rPr>
        <w:t xml:space="preserve">. </w:t>
      </w:r>
    </w:p>
    <w:p w14:paraId="366A9B72" w14:textId="61BFE277" w:rsidR="0069264F" w:rsidRDefault="004879B5"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The Compact is also putting pressure on the government where they cannot tackle issues on a regional basis.</w:t>
      </w:r>
    </w:p>
    <w:p w14:paraId="1C61EFEF" w14:textId="74CF23E5" w:rsidR="00924200" w:rsidRDefault="00924200"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Additional areas in progress for the Compact include:</w:t>
      </w:r>
    </w:p>
    <w:p w14:paraId="3BCC08DC" w14:textId="6B1B65C6" w:rsidR="00822396" w:rsidRDefault="00924200" w:rsidP="00F735C1">
      <w:pPr>
        <w:pStyle w:val="ListParagraph"/>
        <w:numPr>
          <w:ilvl w:val="1"/>
          <w:numId w:val="2"/>
        </w:numPr>
        <w:jc w:val="both"/>
        <w:rPr>
          <w:rFonts w:ascii="Arial" w:hAnsi="Arial" w:cs="Arial"/>
          <w:color w:val="000000" w:themeColor="text1"/>
          <w:sz w:val="20"/>
          <w:szCs w:val="20"/>
        </w:rPr>
      </w:pPr>
      <w:r w:rsidRPr="00F735C1">
        <w:rPr>
          <w:rFonts w:ascii="Arial" w:hAnsi="Arial" w:cs="Arial"/>
          <w:b/>
          <w:bCs/>
          <w:color w:val="000000" w:themeColor="text1"/>
          <w:sz w:val="20"/>
          <w:szCs w:val="20"/>
        </w:rPr>
        <w:t>Careers advice and guidance</w:t>
      </w:r>
      <w:r>
        <w:rPr>
          <w:rFonts w:ascii="Arial" w:hAnsi="Arial" w:cs="Arial"/>
          <w:color w:val="000000" w:themeColor="text1"/>
          <w:sz w:val="20"/>
          <w:szCs w:val="20"/>
        </w:rPr>
        <w:t xml:space="preserve">. </w:t>
      </w:r>
      <w:r w:rsidR="00822396" w:rsidRPr="00F735C1">
        <w:rPr>
          <w:rFonts w:ascii="Arial" w:hAnsi="Arial" w:cs="Arial"/>
          <w:color w:val="000000" w:themeColor="text1"/>
          <w:sz w:val="20"/>
          <w:szCs w:val="20"/>
        </w:rPr>
        <w:t xml:space="preserve"> A report from UCAS </w:t>
      </w:r>
      <w:r>
        <w:rPr>
          <w:rFonts w:ascii="Arial" w:hAnsi="Arial" w:cs="Arial"/>
          <w:color w:val="000000" w:themeColor="text1"/>
          <w:sz w:val="20"/>
          <w:szCs w:val="20"/>
        </w:rPr>
        <w:t>suggested</w:t>
      </w:r>
      <w:r w:rsidR="00822396" w:rsidRPr="00F735C1">
        <w:rPr>
          <w:rFonts w:ascii="Arial" w:hAnsi="Arial" w:cs="Arial"/>
          <w:color w:val="000000" w:themeColor="text1"/>
          <w:sz w:val="20"/>
          <w:szCs w:val="20"/>
        </w:rPr>
        <w:t xml:space="preserve"> care leavers and how they are not getting relevant advice in terms of available university options, career options and pathways, etc. </w:t>
      </w:r>
    </w:p>
    <w:p w14:paraId="177E4438" w14:textId="06A0B05D" w:rsidR="00924200" w:rsidRDefault="00924200" w:rsidP="00F735C1">
      <w:pPr>
        <w:pStyle w:val="ListParagraph"/>
        <w:numPr>
          <w:ilvl w:val="1"/>
          <w:numId w:val="2"/>
        </w:numPr>
        <w:jc w:val="both"/>
        <w:rPr>
          <w:rFonts w:ascii="Arial" w:hAnsi="Arial" w:cs="Arial"/>
          <w:color w:val="000000" w:themeColor="text1"/>
          <w:sz w:val="20"/>
          <w:szCs w:val="20"/>
        </w:rPr>
      </w:pPr>
      <w:r>
        <w:rPr>
          <w:rFonts w:ascii="Arial" w:hAnsi="Arial" w:cs="Arial"/>
          <w:b/>
          <w:bCs/>
          <w:color w:val="000000" w:themeColor="text1"/>
          <w:sz w:val="20"/>
          <w:szCs w:val="20"/>
        </w:rPr>
        <w:t xml:space="preserve">Free </w:t>
      </w:r>
      <w:r w:rsidR="00A970F5">
        <w:rPr>
          <w:rFonts w:ascii="Arial" w:hAnsi="Arial" w:cs="Arial"/>
          <w:b/>
          <w:bCs/>
          <w:color w:val="000000" w:themeColor="text1"/>
          <w:sz w:val="20"/>
          <w:szCs w:val="20"/>
        </w:rPr>
        <w:t>Wi-Fi</w:t>
      </w:r>
      <w:r>
        <w:rPr>
          <w:rFonts w:ascii="Arial" w:hAnsi="Arial" w:cs="Arial"/>
          <w:b/>
          <w:bCs/>
          <w:color w:val="000000" w:themeColor="text1"/>
          <w:sz w:val="20"/>
          <w:szCs w:val="20"/>
        </w:rPr>
        <w:t xml:space="preserve"> </w:t>
      </w:r>
      <w:r w:rsidRPr="00F735C1">
        <w:rPr>
          <w:rFonts w:ascii="Arial" w:hAnsi="Arial" w:cs="Arial"/>
          <w:color w:val="000000" w:themeColor="text1"/>
          <w:sz w:val="20"/>
          <w:szCs w:val="20"/>
        </w:rPr>
        <w:t>-</w:t>
      </w:r>
      <w:r>
        <w:rPr>
          <w:rFonts w:ascii="Arial" w:hAnsi="Arial" w:cs="Arial"/>
          <w:color w:val="000000" w:themeColor="text1"/>
          <w:sz w:val="20"/>
          <w:szCs w:val="20"/>
        </w:rPr>
        <w:t xml:space="preserve"> The Compact is in conversation with V</w:t>
      </w:r>
      <w:r w:rsidRPr="00EF3A7B">
        <w:rPr>
          <w:rFonts w:ascii="Arial" w:hAnsi="Arial" w:cs="Arial"/>
          <w:color w:val="000000" w:themeColor="text1"/>
          <w:sz w:val="20"/>
          <w:szCs w:val="20"/>
        </w:rPr>
        <w:t>irgin Media to provide free WIFI to young people</w:t>
      </w:r>
      <w:r>
        <w:rPr>
          <w:rFonts w:ascii="Arial" w:hAnsi="Arial" w:cs="Arial"/>
          <w:color w:val="000000" w:themeColor="text1"/>
          <w:sz w:val="20"/>
          <w:szCs w:val="20"/>
        </w:rPr>
        <w:t>.</w:t>
      </w:r>
    </w:p>
    <w:p w14:paraId="24C142E1" w14:textId="033BADF0" w:rsidR="00924200" w:rsidRPr="00F735C1" w:rsidRDefault="00924200" w:rsidP="00F735C1">
      <w:pPr>
        <w:pStyle w:val="ListParagraph"/>
        <w:numPr>
          <w:ilvl w:val="1"/>
          <w:numId w:val="2"/>
        </w:numPr>
        <w:jc w:val="both"/>
        <w:rPr>
          <w:rFonts w:ascii="Arial" w:hAnsi="Arial" w:cs="Arial"/>
          <w:color w:val="000000" w:themeColor="text1"/>
          <w:sz w:val="20"/>
          <w:szCs w:val="20"/>
        </w:rPr>
      </w:pPr>
      <w:r w:rsidRPr="00FD1365">
        <w:rPr>
          <w:rFonts w:ascii="Arial" w:hAnsi="Arial" w:cs="Arial"/>
          <w:color w:val="000000" w:themeColor="text1"/>
          <w:sz w:val="20"/>
          <w:szCs w:val="20"/>
        </w:rPr>
        <w:t xml:space="preserve">The Compact is also looking into acquiring </w:t>
      </w:r>
      <w:r w:rsidRPr="00F735C1">
        <w:rPr>
          <w:rFonts w:ascii="Arial" w:hAnsi="Arial" w:cs="Arial"/>
          <w:b/>
          <w:bCs/>
          <w:color w:val="000000" w:themeColor="text1"/>
          <w:sz w:val="20"/>
          <w:szCs w:val="20"/>
        </w:rPr>
        <w:t>free leisure passes</w:t>
      </w:r>
      <w:r w:rsidRPr="00FD1365">
        <w:rPr>
          <w:rFonts w:ascii="Arial" w:hAnsi="Arial" w:cs="Arial"/>
          <w:color w:val="000000" w:themeColor="text1"/>
          <w:sz w:val="20"/>
          <w:szCs w:val="20"/>
        </w:rPr>
        <w:t xml:space="preserve"> for young people</w:t>
      </w:r>
      <w:r>
        <w:rPr>
          <w:rFonts w:ascii="Arial" w:hAnsi="Arial" w:cs="Arial"/>
          <w:color w:val="000000" w:themeColor="text1"/>
          <w:sz w:val="20"/>
          <w:szCs w:val="20"/>
        </w:rPr>
        <w:t xml:space="preserve">. </w:t>
      </w:r>
    </w:p>
    <w:p w14:paraId="751D9BC0" w14:textId="18D84FFE" w:rsidR="00822396" w:rsidRPr="004879B5" w:rsidRDefault="00822396"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 xml:space="preserve">The Compact is looking </w:t>
      </w:r>
      <w:r w:rsidR="00363EC4">
        <w:rPr>
          <w:rFonts w:ascii="Arial" w:hAnsi="Arial" w:cs="Arial"/>
          <w:color w:val="000000" w:themeColor="text1"/>
          <w:sz w:val="20"/>
          <w:szCs w:val="20"/>
        </w:rPr>
        <w:t xml:space="preserve">for </w:t>
      </w:r>
      <w:r>
        <w:rPr>
          <w:rFonts w:ascii="Arial" w:hAnsi="Arial" w:cs="Arial"/>
          <w:color w:val="000000" w:themeColor="text1"/>
          <w:sz w:val="20"/>
          <w:szCs w:val="20"/>
        </w:rPr>
        <w:t>people to sign up to the</w:t>
      </w:r>
      <w:r w:rsidR="0089466A">
        <w:rPr>
          <w:rFonts w:ascii="Arial" w:hAnsi="Arial" w:cs="Arial"/>
          <w:color w:val="000000" w:themeColor="text1"/>
          <w:sz w:val="20"/>
          <w:szCs w:val="20"/>
        </w:rPr>
        <w:t xml:space="preserve"> </w:t>
      </w:r>
      <w:r w:rsidR="00BE4B1B">
        <w:rPr>
          <w:rFonts w:ascii="Arial" w:hAnsi="Arial" w:cs="Arial"/>
          <w:color w:val="000000" w:themeColor="text1"/>
          <w:sz w:val="20"/>
          <w:szCs w:val="20"/>
        </w:rPr>
        <w:t>C</w:t>
      </w:r>
      <w:r w:rsidR="0089466A">
        <w:rPr>
          <w:rFonts w:ascii="Arial" w:hAnsi="Arial" w:cs="Arial"/>
          <w:color w:val="000000" w:themeColor="text1"/>
          <w:sz w:val="20"/>
          <w:szCs w:val="20"/>
        </w:rPr>
        <w:t xml:space="preserve">are </w:t>
      </w:r>
      <w:r w:rsidR="00BE4B1B">
        <w:rPr>
          <w:rFonts w:ascii="Arial" w:hAnsi="Arial" w:cs="Arial"/>
          <w:color w:val="000000" w:themeColor="text1"/>
          <w:sz w:val="20"/>
          <w:szCs w:val="20"/>
        </w:rPr>
        <w:t>L</w:t>
      </w:r>
      <w:r w:rsidR="0089466A">
        <w:rPr>
          <w:rFonts w:ascii="Arial" w:hAnsi="Arial" w:cs="Arial"/>
          <w:color w:val="000000" w:themeColor="text1"/>
          <w:sz w:val="20"/>
          <w:szCs w:val="20"/>
        </w:rPr>
        <w:t>eavers</w:t>
      </w:r>
      <w:r>
        <w:rPr>
          <w:rFonts w:ascii="Arial" w:hAnsi="Arial" w:cs="Arial"/>
          <w:color w:val="000000" w:themeColor="text1"/>
          <w:sz w:val="20"/>
          <w:szCs w:val="20"/>
        </w:rPr>
        <w:t xml:space="preserve"> </w:t>
      </w:r>
      <w:r w:rsidR="0089466A">
        <w:rPr>
          <w:rFonts w:ascii="Arial" w:hAnsi="Arial" w:cs="Arial"/>
          <w:color w:val="000000" w:themeColor="text1"/>
          <w:sz w:val="20"/>
          <w:szCs w:val="20"/>
        </w:rPr>
        <w:t>C</w:t>
      </w:r>
      <w:r>
        <w:rPr>
          <w:rFonts w:ascii="Arial" w:hAnsi="Arial" w:cs="Arial"/>
          <w:color w:val="000000" w:themeColor="text1"/>
          <w:sz w:val="20"/>
          <w:szCs w:val="20"/>
        </w:rPr>
        <w:t>ovenant</w:t>
      </w:r>
      <w:r w:rsidR="00BE4B1B">
        <w:rPr>
          <w:rFonts w:ascii="Arial" w:hAnsi="Arial" w:cs="Arial"/>
          <w:color w:val="000000" w:themeColor="text1"/>
          <w:sz w:val="20"/>
          <w:szCs w:val="20"/>
        </w:rPr>
        <w:t xml:space="preserve"> (the Covenant)</w:t>
      </w:r>
      <w:r>
        <w:rPr>
          <w:rFonts w:ascii="Arial" w:hAnsi="Arial" w:cs="Arial"/>
          <w:color w:val="000000" w:themeColor="text1"/>
          <w:sz w:val="20"/>
          <w:szCs w:val="20"/>
        </w:rPr>
        <w:t xml:space="preserve">. The </w:t>
      </w:r>
      <w:r w:rsidR="0089466A">
        <w:rPr>
          <w:rFonts w:ascii="Arial" w:hAnsi="Arial" w:cs="Arial"/>
          <w:color w:val="000000" w:themeColor="text1"/>
          <w:sz w:val="20"/>
          <w:szCs w:val="20"/>
        </w:rPr>
        <w:t>C</w:t>
      </w:r>
      <w:r>
        <w:rPr>
          <w:rFonts w:ascii="Arial" w:hAnsi="Arial" w:cs="Arial"/>
          <w:color w:val="000000" w:themeColor="text1"/>
          <w:sz w:val="20"/>
          <w:szCs w:val="20"/>
        </w:rPr>
        <w:t xml:space="preserve">ovenant is </w:t>
      </w:r>
      <w:r w:rsidR="0089466A">
        <w:rPr>
          <w:rFonts w:ascii="Arial" w:hAnsi="Arial" w:cs="Arial"/>
          <w:color w:val="000000" w:themeColor="text1"/>
          <w:sz w:val="20"/>
          <w:szCs w:val="20"/>
        </w:rPr>
        <w:t>aiming to</w:t>
      </w:r>
      <w:r>
        <w:rPr>
          <w:rFonts w:ascii="Arial" w:hAnsi="Arial" w:cs="Arial"/>
          <w:color w:val="000000" w:themeColor="text1"/>
          <w:sz w:val="20"/>
          <w:szCs w:val="20"/>
        </w:rPr>
        <w:t xml:space="preserve"> get employers on board to make sure that they are </w:t>
      </w:r>
      <w:r w:rsidR="0089466A">
        <w:rPr>
          <w:rFonts w:ascii="Arial" w:hAnsi="Arial" w:cs="Arial"/>
          <w:color w:val="000000" w:themeColor="text1"/>
          <w:sz w:val="20"/>
          <w:szCs w:val="20"/>
        </w:rPr>
        <w:t>offering the best</w:t>
      </w:r>
      <w:r>
        <w:rPr>
          <w:rFonts w:ascii="Arial" w:hAnsi="Arial" w:cs="Arial"/>
          <w:color w:val="000000" w:themeColor="text1"/>
          <w:sz w:val="20"/>
          <w:szCs w:val="20"/>
        </w:rPr>
        <w:t xml:space="preserve"> possible</w:t>
      </w:r>
      <w:r w:rsidR="0089466A">
        <w:rPr>
          <w:rFonts w:ascii="Arial" w:hAnsi="Arial" w:cs="Arial"/>
          <w:color w:val="000000" w:themeColor="text1"/>
          <w:sz w:val="20"/>
          <w:szCs w:val="20"/>
        </w:rPr>
        <w:t xml:space="preserve"> employment and support practices</w:t>
      </w:r>
      <w:r>
        <w:rPr>
          <w:rFonts w:ascii="Arial" w:hAnsi="Arial" w:cs="Arial"/>
          <w:color w:val="000000" w:themeColor="text1"/>
          <w:sz w:val="20"/>
          <w:szCs w:val="20"/>
        </w:rPr>
        <w:t xml:space="preserve"> for care leavers. Thames Water was provided as an example</w:t>
      </w:r>
      <w:r w:rsidR="00363EC4">
        <w:rPr>
          <w:rFonts w:ascii="Arial" w:hAnsi="Arial" w:cs="Arial"/>
          <w:color w:val="000000" w:themeColor="text1"/>
          <w:sz w:val="20"/>
          <w:szCs w:val="20"/>
        </w:rPr>
        <w:t xml:space="preserve"> of an organisation supporting the</w:t>
      </w:r>
      <w:r w:rsidR="0089466A">
        <w:rPr>
          <w:rFonts w:ascii="Arial" w:hAnsi="Arial" w:cs="Arial"/>
          <w:color w:val="000000" w:themeColor="text1"/>
          <w:sz w:val="20"/>
          <w:szCs w:val="20"/>
        </w:rPr>
        <w:t xml:space="preserve"> Covenant</w:t>
      </w:r>
      <w:r w:rsidR="00363EC4">
        <w:rPr>
          <w:rFonts w:ascii="Arial" w:hAnsi="Arial" w:cs="Arial"/>
          <w:color w:val="000000" w:themeColor="text1"/>
          <w:sz w:val="20"/>
          <w:szCs w:val="20"/>
        </w:rPr>
        <w:t>,</w:t>
      </w:r>
      <w:r>
        <w:rPr>
          <w:rFonts w:ascii="Arial" w:hAnsi="Arial" w:cs="Arial"/>
          <w:color w:val="000000" w:themeColor="text1"/>
          <w:sz w:val="20"/>
          <w:szCs w:val="20"/>
        </w:rPr>
        <w:t xml:space="preserve"> a</w:t>
      </w:r>
      <w:r w:rsidR="0089466A">
        <w:rPr>
          <w:rFonts w:ascii="Arial" w:hAnsi="Arial" w:cs="Arial"/>
          <w:color w:val="000000" w:themeColor="text1"/>
          <w:sz w:val="20"/>
          <w:szCs w:val="20"/>
        </w:rPr>
        <w:t>nd</w:t>
      </w:r>
      <w:r>
        <w:rPr>
          <w:rFonts w:ascii="Arial" w:hAnsi="Arial" w:cs="Arial"/>
          <w:color w:val="000000" w:themeColor="text1"/>
          <w:sz w:val="20"/>
          <w:szCs w:val="20"/>
        </w:rPr>
        <w:t xml:space="preserve"> they have offered to reduce water bills for care leavers.</w:t>
      </w:r>
      <w:r w:rsidR="0089466A">
        <w:rPr>
          <w:rFonts w:ascii="Arial" w:hAnsi="Arial" w:cs="Arial"/>
          <w:color w:val="000000" w:themeColor="text1"/>
          <w:sz w:val="20"/>
          <w:szCs w:val="20"/>
        </w:rPr>
        <w:t xml:space="preserve"> </w:t>
      </w:r>
    </w:p>
    <w:p w14:paraId="5A43410C" w14:textId="459BC80F" w:rsidR="009121B7" w:rsidRDefault="00822396"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Sharon posed</w:t>
      </w:r>
      <w:r w:rsidR="00A970F5">
        <w:rPr>
          <w:rFonts w:ascii="Arial" w:hAnsi="Arial" w:cs="Arial"/>
          <w:color w:val="000000" w:themeColor="text1"/>
          <w:sz w:val="20"/>
          <w:szCs w:val="20"/>
        </w:rPr>
        <w:t xml:space="preserve"> a</w:t>
      </w:r>
      <w:r>
        <w:rPr>
          <w:rFonts w:ascii="Arial" w:hAnsi="Arial" w:cs="Arial"/>
          <w:color w:val="000000" w:themeColor="text1"/>
          <w:sz w:val="20"/>
          <w:szCs w:val="20"/>
        </w:rPr>
        <w:t xml:space="preserve"> question to the group</w:t>
      </w:r>
      <w:r w:rsidR="00A970F5">
        <w:rPr>
          <w:rFonts w:ascii="Arial" w:hAnsi="Arial" w:cs="Arial"/>
          <w:color w:val="000000" w:themeColor="text1"/>
          <w:sz w:val="20"/>
          <w:szCs w:val="20"/>
        </w:rPr>
        <w:t>:</w:t>
      </w:r>
      <w:r w:rsidR="00A970F5">
        <w:rPr>
          <w:rFonts w:ascii="Arial" w:hAnsi="Arial" w:cs="Arial"/>
          <w:b/>
          <w:bCs/>
          <w:color w:val="000000" w:themeColor="text1"/>
          <w:sz w:val="20"/>
          <w:szCs w:val="20"/>
        </w:rPr>
        <w:t xml:space="preserve"> W</w:t>
      </w:r>
      <w:r w:rsidRPr="00F735C1">
        <w:rPr>
          <w:rFonts w:ascii="Arial" w:hAnsi="Arial" w:cs="Arial"/>
          <w:b/>
          <w:bCs/>
          <w:color w:val="000000" w:themeColor="text1"/>
          <w:sz w:val="20"/>
          <w:szCs w:val="20"/>
        </w:rPr>
        <w:t xml:space="preserve">hat more can be done </w:t>
      </w:r>
      <w:r w:rsidR="00F2190E" w:rsidRPr="00F735C1">
        <w:rPr>
          <w:rFonts w:ascii="Arial" w:hAnsi="Arial" w:cs="Arial"/>
          <w:b/>
          <w:bCs/>
          <w:color w:val="000000" w:themeColor="text1"/>
          <w:sz w:val="20"/>
          <w:szCs w:val="20"/>
        </w:rPr>
        <w:t xml:space="preserve">by anchors </w:t>
      </w:r>
      <w:r w:rsidRPr="00F735C1">
        <w:rPr>
          <w:rFonts w:ascii="Arial" w:hAnsi="Arial" w:cs="Arial"/>
          <w:b/>
          <w:bCs/>
          <w:color w:val="000000" w:themeColor="text1"/>
          <w:sz w:val="20"/>
          <w:szCs w:val="20"/>
        </w:rPr>
        <w:t xml:space="preserve">to help care leavers to be able to sustain living independently, getting </w:t>
      </w:r>
      <w:r w:rsidR="0089466A" w:rsidRPr="00F735C1">
        <w:rPr>
          <w:rFonts w:ascii="Arial" w:hAnsi="Arial" w:cs="Arial"/>
          <w:b/>
          <w:bCs/>
          <w:color w:val="000000" w:themeColor="text1"/>
          <w:sz w:val="20"/>
          <w:szCs w:val="20"/>
        </w:rPr>
        <w:t>in</w:t>
      </w:r>
      <w:r w:rsidRPr="00F735C1">
        <w:rPr>
          <w:rFonts w:ascii="Arial" w:hAnsi="Arial" w:cs="Arial"/>
          <w:b/>
          <w:bCs/>
          <w:color w:val="000000" w:themeColor="text1"/>
          <w:sz w:val="20"/>
          <w:szCs w:val="20"/>
        </w:rPr>
        <w:t xml:space="preserve">to work, </w:t>
      </w:r>
      <w:r w:rsidR="00924200">
        <w:rPr>
          <w:rFonts w:ascii="Arial" w:hAnsi="Arial" w:cs="Arial"/>
          <w:b/>
          <w:bCs/>
          <w:color w:val="000000" w:themeColor="text1"/>
          <w:sz w:val="20"/>
          <w:szCs w:val="20"/>
        </w:rPr>
        <w:t>and</w:t>
      </w:r>
      <w:r w:rsidRPr="00F735C1">
        <w:rPr>
          <w:rFonts w:ascii="Arial" w:hAnsi="Arial" w:cs="Arial"/>
          <w:b/>
          <w:bCs/>
          <w:color w:val="000000" w:themeColor="text1"/>
          <w:sz w:val="20"/>
          <w:szCs w:val="20"/>
        </w:rPr>
        <w:t xml:space="preserve"> everything else that they need</w:t>
      </w:r>
      <w:r w:rsidR="00924200" w:rsidRPr="00F735C1">
        <w:rPr>
          <w:rFonts w:ascii="Arial" w:hAnsi="Arial" w:cs="Arial"/>
          <w:b/>
          <w:bCs/>
          <w:color w:val="000000" w:themeColor="text1"/>
          <w:sz w:val="20"/>
          <w:szCs w:val="20"/>
        </w:rPr>
        <w:t>?</w:t>
      </w:r>
      <w:r>
        <w:rPr>
          <w:rFonts w:ascii="Arial" w:hAnsi="Arial" w:cs="Arial"/>
          <w:color w:val="000000" w:themeColor="text1"/>
          <w:sz w:val="20"/>
          <w:szCs w:val="20"/>
        </w:rPr>
        <w:t xml:space="preserve"> </w:t>
      </w:r>
      <w:r w:rsidR="0089466A">
        <w:rPr>
          <w:rFonts w:ascii="Arial" w:hAnsi="Arial" w:cs="Arial"/>
          <w:color w:val="000000" w:themeColor="text1"/>
          <w:sz w:val="20"/>
          <w:szCs w:val="20"/>
        </w:rPr>
        <w:t>A</w:t>
      </w:r>
      <w:r>
        <w:rPr>
          <w:rFonts w:ascii="Arial" w:hAnsi="Arial" w:cs="Arial"/>
          <w:color w:val="000000" w:themeColor="text1"/>
          <w:sz w:val="20"/>
          <w:szCs w:val="20"/>
        </w:rPr>
        <w:t xml:space="preserve">ll anchor organisations </w:t>
      </w:r>
      <w:r w:rsidR="0089466A">
        <w:rPr>
          <w:rFonts w:ascii="Arial" w:hAnsi="Arial" w:cs="Arial"/>
          <w:color w:val="000000" w:themeColor="text1"/>
          <w:sz w:val="20"/>
          <w:szCs w:val="20"/>
        </w:rPr>
        <w:t xml:space="preserve">have a role to play, and were urged </w:t>
      </w:r>
      <w:proofErr w:type="gramStart"/>
      <w:r w:rsidR="0089466A">
        <w:rPr>
          <w:rFonts w:ascii="Arial" w:hAnsi="Arial" w:cs="Arial"/>
          <w:color w:val="000000" w:themeColor="text1"/>
          <w:sz w:val="20"/>
          <w:szCs w:val="20"/>
        </w:rPr>
        <w:t xml:space="preserve">to </w:t>
      </w:r>
      <w:r>
        <w:rPr>
          <w:rFonts w:ascii="Arial" w:hAnsi="Arial" w:cs="Arial"/>
          <w:color w:val="000000" w:themeColor="text1"/>
          <w:sz w:val="20"/>
          <w:szCs w:val="20"/>
        </w:rPr>
        <w:t xml:space="preserve"> sign</w:t>
      </w:r>
      <w:proofErr w:type="gramEnd"/>
      <w:r>
        <w:rPr>
          <w:rFonts w:ascii="Arial" w:hAnsi="Arial" w:cs="Arial"/>
          <w:color w:val="000000" w:themeColor="text1"/>
          <w:sz w:val="20"/>
          <w:szCs w:val="20"/>
        </w:rPr>
        <w:t xml:space="preserve"> up to</w:t>
      </w:r>
      <w:r w:rsidR="0089466A">
        <w:rPr>
          <w:rFonts w:ascii="Arial" w:hAnsi="Arial" w:cs="Arial"/>
          <w:color w:val="000000" w:themeColor="text1"/>
          <w:sz w:val="20"/>
          <w:szCs w:val="20"/>
        </w:rPr>
        <w:t xml:space="preserve"> the Covenant</w:t>
      </w:r>
      <w:r w:rsidR="00924200">
        <w:rPr>
          <w:rFonts w:ascii="Arial" w:hAnsi="Arial" w:cs="Arial"/>
          <w:color w:val="000000" w:themeColor="text1"/>
          <w:sz w:val="20"/>
          <w:szCs w:val="20"/>
        </w:rPr>
        <w:t>.</w:t>
      </w:r>
    </w:p>
    <w:p w14:paraId="0456AF02" w14:textId="0C84A51D" w:rsidR="00774C73" w:rsidRDefault="00774C73" w:rsidP="00774C73">
      <w:pPr>
        <w:pStyle w:val="ListParagraph"/>
        <w:jc w:val="both"/>
        <w:rPr>
          <w:rFonts w:ascii="Arial" w:hAnsi="Arial" w:cs="Arial"/>
          <w:color w:val="000000" w:themeColor="text1"/>
          <w:sz w:val="20"/>
          <w:szCs w:val="20"/>
        </w:rPr>
      </w:pPr>
    </w:p>
    <w:p w14:paraId="57BF04A7" w14:textId="55A2549B" w:rsidR="00774C73" w:rsidRDefault="00774C73" w:rsidP="00774C73">
      <w:pPr>
        <w:pStyle w:val="ListParagraph"/>
        <w:jc w:val="both"/>
        <w:rPr>
          <w:rFonts w:ascii="Arial" w:hAnsi="Arial" w:cs="Arial"/>
          <w:b/>
          <w:bCs/>
          <w:color w:val="000000" w:themeColor="text1"/>
          <w:sz w:val="20"/>
          <w:szCs w:val="20"/>
        </w:rPr>
      </w:pPr>
      <w:r w:rsidRPr="001E0C8A">
        <w:rPr>
          <w:rFonts w:ascii="Arial" w:hAnsi="Arial" w:cs="Arial"/>
          <w:b/>
          <w:bCs/>
          <w:color w:val="000000" w:themeColor="text1"/>
          <w:sz w:val="20"/>
          <w:szCs w:val="20"/>
        </w:rPr>
        <w:t xml:space="preserve">John Lewis and the Compact </w:t>
      </w:r>
    </w:p>
    <w:p w14:paraId="4F9498BF" w14:textId="77777777" w:rsidR="00774C73" w:rsidRPr="001E0C8A" w:rsidRDefault="00774C73" w:rsidP="00774C73">
      <w:pPr>
        <w:pStyle w:val="ListParagraph"/>
        <w:jc w:val="both"/>
        <w:rPr>
          <w:rFonts w:ascii="Arial" w:hAnsi="Arial" w:cs="Arial"/>
          <w:b/>
          <w:bCs/>
          <w:color w:val="000000" w:themeColor="text1"/>
          <w:sz w:val="20"/>
          <w:szCs w:val="20"/>
        </w:rPr>
      </w:pPr>
    </w:p>
    <w:p w14:paraId="2D465D10" w14:textId="595F6D41" w:rsidR="00EF3A7B" w:rsidRPr="00F735C1" w:rsidRDefault="00924200"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 xml:space="preserve">As an example of the Covenant in action, </w:t>
      </w:r>
      <w:r w:rsidR="00EF3A7B" w:rsidRPr="00F735C1">
        <w:rPr>
          <w:rFonts w:ascii="Arial" w:hAnsi="Arial" w:cs="Arial"/>
          <w:color w:val="000000" w:themeColor="text1"/>
          <w:sz w:val="20"/>
          <w:szCs w:val="20"/>
        </w:rPr>
        <w:t>Sharon Invited Caitlin</w:t>
      </w:r>
      <w:r w:rsidR="00F735C1">
        <w:rPr>
          <w:rFonts w:ascii="Arial" w:hAnsi="Arial" w:cs="Arial"/>
          <w:color w:val="000000" w:themeColor="text1"/>
          <w:sz w:val="20"/>
          <w:szCs w:val="20"/>
        </w:rPr>
        <w:t xml:space="preserve"> (Progression Specialist at John Lewis Partnership)</w:t>
      </w:r>
      <w:r w:rsidR="00EF3A7B" w:rsidRPr="00F735C1">
        <w:rPr>
          <w:rFonts w:ascii="Arial" w:hAnsi="Arial" w:cs="Arial"/>
          <w:color w:val="000000" w:themeColor="text1"/>
          <w:sz w:val="20"/>
          <w:szCs w:val="20"/>
        </w:rPr>
        <w:t xml:space="preserve"> to speak about the offer provided to </w:t>
      </w:r>
      <w:r w:rsidR="00C97C1B">
        <w:rPr>
          <w:rFonts w:ascii="Arial" w:hAnsi="Arial" w:cs="Arial"/>
          <w:color w:val="000000" w:themeColor="text1"/>
          <w:sz w:val="20"/>
          <w:szCs w:val="20"/>
        </w:rPr>
        <w:t>c</w:t>
      </w:r>
      <w:r w:rsidR="00EF3A7B" w:rsidRPr="00F735C1">
        <w:rPr>
          <w:rFonts w:ascii="Arial" w:hAnsi="Arial" w:cs="Arial"/>
          <w:color w:val="000000" w:themeColor="text1"/>
          <w:sz w:val="20"/>
          <w:szCs w:val="20"/>
        </w:rPr>
        <w:t xml:space="preserve">are </w:t>
      </w:r>
      <w:r w:rsidR="00C97C1B">
        <w:rPr>
          <w:rFonts w:ascii="Arial" w:hAnsi="Arial" w:cs="Arial"/>
          <w:color w:val="000000" w:themeColor="text1"/>
          <w:sz w:val="20"/>
          <w:szCs w:val="20"/>
        </w:rPr>
        <w:t>l</w:t>
      </w:r>
      <w:r w:rsidR="00EF3A7B" w:rsidRPr="00F735C1">
        <w:rPr>
          <w:rFonts w:ascii="Arial" w:hAnsi="Arial" w:cs="Arial"/>
          <w:color w:val="000000" w:themeColor="text1"/>
          <w:sz w:val="20"/>
          <w:szCs w:val="20"/>
        </w:rPr>
        <w:t>eavers by John Lewis Partnership</w:t>
      </w:r>
      <w:r w:rsidR="00C97C1B">
        <w:rPr>
          <w:rFonts w:ascii="Arial" w:hAnsi="Arial" w:cs="Arial"/>
          <w:color w:val="000000" w:themeColor="text1"/>
          <w:sz w:val="20"/>
          <w:szCs w:val="20"/>
        </w:rPr>
        <w:t>, called ‘Building Happier Futures’</w:t>
      </w:r>
      <w:r w:rsidR="00EF3A7B" w:rsidRPr="00F735C1">
        <w:rPr>
          <w:rFonts w:ascii="Arial" w:hAnsi="Arial" w:cs="Arial"/>
          <w:color w:val="000000" w:themeColor="text1"/>
          <w:sz w:val="20"/>
          <w:szCs w:val="20"/>
        </w:rPr>
        <w:t xml:space="preserve"> and </w:t>
      </w:r>
      <w:r>
        <w:rPr>
          <w:rFonts w:ascii="Arial" w:hAnsi="Arial" w:cs="Arial"/>
          <w:color w:val="000000" w:themeColor="text1"/>
          <w:sz w:val="20"/>
          <w:szCs w:val="20"/>
        </w:rPr>
        <w:t xml:space="preserve">to </w:t>
      </w:r>
      <w:r w:rsidR="00EF3A7B" w:rsidRPr="00F735C1">
        <w:rPr>
          <w:rFonts w:ascii="Arial" w:hAnsi="Arial" w:cs="Arial"/>
          <w:color w:val="000000" w:themeColor="text1"/>
          <w:sz w:val="20"/>
          <w:szCs w:val="20"/>
        </w:rPr>
        <w:t xml:space="preserve">provide the group with an </w:t>
      </w:r>
      <w:r w:rsidR="00CA7C34" w:rsidRPr="00F735C1">
        <w:rPr>
          <w:rFonts w:ascii="Arial" w:hAnsi="Arial" w:cs="Arial"/>
          <w:color w:val="000000" w:themeColor="text1"/>
          <w:sz w:val="20"/>
          <w:szCs w:val="20"/>
        </w:rPr>
        <w:t>employer’s</w:t>
      </w:r>
      <w:r w:rsidR="00EF3A7B" w:rsidRPr="00F735C1">
        <w:rPr>
          <w:rFonts w:ascii="Arial" w:hAnsi="Arial" w:cs="Arial"/>
          <w:color w:val="000000" w:themeColor="text1"/>
          <w:sz w:val="20"/>
          <w:szCs w:val="20"/>
        </w:rPr>
        <w:t xml:space="preserve"> perspective on this.</w:t>
      </w:r>
    </w:p>
    <w:p w14:paraId="3755E2FA" w14:textId="1C141218" w:rsidR="00C97C1B" w:rsidRDefault="00EF3A7B"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Caitlin talked through the ambitions of the program offered by John Lewis</w:t>
      </w:r>
      <w:r w:rsidR="00924200">
        <w:rPr>
          <w:rFonts w:ascii="Arial" w:hAnsi="Arial" w:cs="Arial"/>
          <w:color w:val="000000" w:themeColor="text1"/>
          <w:sz w:val="20"/>
          <w:szCs w:val="20"/>
        </w:rPr>
        <w:t>.</w:t>
      </w:r>
      <w:r>
        <w:rPr>
          <w:rFonts w:ascii="Arial" w:hAnsi="Arial" w:cs="Arial"/>
          <w:color w:val="000000" w:themeColor="text1"/>
          <w:sz w:val="20"/>
          <w:szCs w:val="20"/>
        </w:rPr>
        <w:t xml:space="preserve"> </w:t>
      </w:r>
      <w:r w:rsidR="00676E13">
        <w:rPr>
          <w:rFonts w:ascii="Arial" w:hAnsi="Arial" w:cs="Arial"/>
          <w:color w:val="000000" w:themeColor="text1"/>
          <w:sz w:val="20"/>
          <w:szCs w:val="20"/>
        </w:rPr>
        <w:t>The purpose of the program is to build happ</w:t>
      </w:r>
      <w:r w:rsidR="00C97C1B">
        <w:rPr>
          <w:rFonts w:ascii="Arial" w:hAnsi="Arial" w:cs="Arial"/>
          <w:color w:val="000000" w:themeColor="text1"/>
          <w:sz w:val="20"/>
          <w:szCs w:val="20"/>
        </w:rPr>
        <w:t>ier</w:t>
      </w:r>
      <w:r w:rsidR="00676E13">
        <w:rPr>
          <w:rFonts w:ascii="Arial" w:hAnsi="Arial" w:cs="Arial"/>
          <w:color w:val="000000" w:themeColor="text1"/>
          <w:sz w:val="20"/>
          <w:szCs w:val="20"/>
        </w:rPr>
        <w:t xml:space="preserve"> future</w:t>
      </w:r>
      <w:r w:rsidR="00C97C1B">
        <w:rPr>
          <w:rFonts w:ascii="Arial" w:hAnsi="Arial" w:cs="Arial"/>
          <w:color w:val="000000" w:themeColor="text1"/>
          <w:sz w:val="20"/>
          <w:szCs w:val="20"/>
        </w:rPr>
        <w:t>s</w:t>
      </w:r>
      <w:r w:rsidR="00676E13">
        <w:rPr>
          <w:rFonts w:ascii="Arial" w:hAnsi="Arial" w:cs="Arial"/>
          <w:color w:val="000000" w:themeColor="text1"/>
          <w:sz w:val="20"/>
          <w:szCs w:val="20"/>
        </w:rPr>
        <w:t xml:space="preserve"> for care leavers through lobbying, fundraising, employment, education and building consumer awareness and advocacy in pursuit of their purpose. The purpose is built on </w:t>
      </w:r>
      <w:r w:rsidR="00C97C1B">
        <w:rPr>
          <w:rFonts w:ascii="Arial" w:hAnsi="Arial" w:cs="Arial"/>
          <w:color w:val="000000" w:themeColor="text1"/>
          <w:sz w:val="20"/>
          <w:szCs w:val="20"/>
        </w:rPr>
        <w:t>‘</w:t>
      </w:r>
      <w:r w:rsidR="00676E13">
        <w:rPr>
          <w:rFonts w:ascii="Arial" w:hAnsi="Arial" w:cs="Arial"/>
          <w:color w:val="000000" w:themeColor="text1"/>
          <w:sz w:val="20"/>
          <w:szCs w:val="20"/>
        </w:rPr>
        <w:t>happier partnering, happier business, happier world</w:t>
      </w:r>
      <w:r w:rsidR="00C97C1B">
        <w:rPr>
          <w:rFonts w:ascii="Arial" w:hAnsi="Arial" w:cs="Arial"/>
          <w:color w:val="000000" w:themeColor="text1"/>
          <w:sz w:val="20"/>
          <w:szCs w:val="20"/>
        </w:rPr>
        <w:t>’,</w:t>
      </w:r>
      <w:r w:rsidR="00676E13">
        <w:rPr>
          <w:rFonts w:ascii="Arial" w:hAnsi="Arial" w:cs="Arial"/>
          <w:color w:val="000000" w:themeColor="text1"/>
          <w:sz w:val="20"/>
          <w:szCs w:val="20"/>
        </w:rPr>
        <w:t xml:space="preserve"> with the focus on young care experience</w:t>
      </w:r>
      <w:r w:rsidR="00C97C1B">
        <w:rPr>
          <w:rFonts w:ascii="Arial" w:hAnsi="Arial" w:cs="Arial"/>
          <w:color w:val="000000" w:themeColor="text1"/>
          <w:sz w:val="20"/>
          <w:szCs w:val="20"/>
        </w:rPr>
        <w:t>d</w:t>
      </w:r>
      <w:r w:rsidR="00676E13">
        <w:rPr>
          <w:rFonts w:ascii="Arial" w:hAnsi="Arial" w:cs="Arial"/>
          <w:color w:val="000000" w:themeColor="text1"/>
          <w:sz w:val="20"/>
          <w:szCs w:val="20"/>
        </w:rPr>
        <w:t xml:space="preserve"> people. </w:t>
      </w:r>
    </w:p>
    <w:p w14:paraId="798C8456" w14:textId="71A10E2D" w:rsidR="00C97C1B" w:rsidRDefault="00676E13"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 xml:space="preserve">The Christmas advert from John Lewis is based on the work they are </w:t>
      </w:r>
      <w:r w:rsidR="00C97C1B">
        <w:rPr>
          <w:rFonts w:ascii="Arial" w:hAnsi="Arial" w:cs="Arial"/>
          <w:color w:val="000000" w:themeColor="text1"/>
          <w:sz w:val="20"/>
          <w:szCs w:val="20"/>
        </w:rPr>
        <w:t>leading to support care leavers</w:t>
      </w:r>
      <w:r>
        <w:rPr>
          <w:rFonts w:ascii="Arial" w:hAnsi="Arial" w:cs="Arial"/>
          <w:color w:val="000000" w:themeColor="text1"/>
          <w:sz w:val="20"/>
          <w:szCs w:val="20"/>
        </w:rPr>
        <w:t xml:space="preserve">. They have received a brilliant response </w:t>
      </w:r>
      <w:r w:rsidR="00C97C1B">
        <w:rPr>
          <w:rFonts w:ascii="Arial" w:hAnsi="Arial" w:cs="Arial"/>
          <w:color w:val="000000" w:themeColor="text1"/>
          <w:sz w:val="20"/>
          <w:szCs w:val="20"/>
        </w:rPr>
        <w:t>to</w:t>
      </w:r>
      <w:r>
        <w:rPr>
          <w:rFonts w:ascii="Arial" w:hAnsi="Arial" w:cs="Arial"/>
          <w:color w:val="000000" w:themeColor="text1"/>
          <w:sz w:val="20"/>
          <w:szCs w:val="20"/>
        </w:rPr>
        <w:t xml:space="preserve"> it. The</w:t>
      </w:r>
      <w:r w:rsidR="00C97C1B">
        <w:rPr>
          <w:rFonts w:ascii="Arial" w:hAnsi="Arial" w:cs="Arial"/>
          <w:color w:val="000000" w:themeColor="text1"/>
          <w:sz w:val="20"/>
          <w:szCs w:val="20"/>
        </w:rPr>
        <w:t>y</w:t>
      </w:r>
      <w:r>
        <w:rPr>
          <w:rFonts w:ascii="Arial" w:hAnsi="Arial" w:cs="Arial"/>
          <w:color w:val="000000" w:themeColor="text1"/>
          <w:sz w:val="20"/>
          <w:szCs w:val="20"/>
        </w:rPr>
        <w:t xml:space="preserve"> </w:t>
      </w:r>
      <w:r w:rsidR="00C97C1B">
        <w:rPr>
          <w:rFonts w:ascii="Arial" w:hAnsi="Arial" w:cs="Arial"/>
          <w:color w:val="000000" w:themeColor="text1"/>
          <w:sz w:val="20"/>
          <w:szCs w:val="20"/>
        </w:rPr>
        <w:t xml:space="preserve">are </w:t>
      </w:r>
      <w:r>
        <w:rPr>
          <w:rFonts w:ascii="Arial" w:hAnsi="Arial" w:cs="Arial"/>
          <w:color w:val="000000" w:themeColor="text1"/>
          <w:sz w:val="20"/>
          <w:szCs w:val="20"/>
        </w:rPr>
        <w:t>commi</w:t>
      </w:r>
      <w:r w:rsidR="00C97C1B">
        <w:rPr>
          <w:rFonts w:ascii="Arial" w:hAnsi="Arial" w:cs="Arial"/>
          <w:color w:val="000000" w:themeColor="text1"/>
          <w:sz w:val="20"/>
          <w:szCs w:val="20"/>
        </w:rPr>
        <w:t>tted</w:t>
      </w:r>
      <w:r>
        <w:rPr>
          <w:rFonts w:ascii="Arial" w:hAnsi="Arial" w:cs="Arial"/>
          <w:color w:val="000000" w:themeColor="text1"/>
          <w:sz w:val="20"/>
          <w:szCs w:val="20"/>
        </w:rPr>
        <w:t xml:space="preserve"> </w:t>
      </w:r>
      <w:r w:rsidR="00C97C1B">
        <w:rPr>
          <w:rFonts w:ascii="Arial" w:hAnsi="Arial" w:cs="Arial"/>
          <w:color w:val="000000" w:themeColor="text1"/>
          <w:sz w:val="20"/>
          <w:szCs w:val="20"/>
        </w:rPr>
        <w:t>to being</w:t>
      </w:r>
      <w:r>
        <w:rPr>
          <w:rFonts w:ascii="Arial" w:hAnsi="Arial" w:cs="Arial"/>
          <w:color w:val="000000" w:themeColor="text1"/>
          <w:sz w:val="20"/>
          <w:szCs w:val="20"/>
        </w:rPr>
        <w:t xml:space="preserve"> </w:t>
      </w:r>
      <w:r w:rsidR="009744F4">
        <w:rPr>
          <w:rFonts w:ascii="Arial" w:hAnsi="Arial" w:cs="Arial"/>
          <w:color w:val="000000" w:themeColor="text1"/>
          <w:sz w:val="20"/>
          <w:szCs w:val="20"/>
        </w:rPr>
        <w:t xml:space="preserve">the </w:t>
      </w:r>
      <w:r>
        <w:rPr>
          <w:rFonts w:ascii="Arial" w:hAnsi="Arial" w:cs="Arial"/>
          <w:color w:val="000000" w:themeColor="text1"/>
          <w:sz w:val="20"/>
          <w:szCs w:val="20"/>
        </w:rPr>
        <w:t xml:space="preserve">employer of choice for young people who are care leavers. Raising awareness </w:t>
      </w:r>
      <w:r w:rsidR="00F735C1">
        <w:rPr>
          <w:rFonts w:ascii="Arial" w:hAnsi="Arial" w:cs="Arial"/>
          <w:color w:val="000000" w:themeColor="text1"/>
          <w:sz w:val="20"/>
          <w:szCs w:val="20"/>
        </w:rPr>
        <w:t>has been</w:t>
      </w:r>
      <w:r>
        <w:rPr>
          <w:rFonts w:ascii="Arial" w:hAnsi="Arial" w:cs="Arial"/>
          <w:color w:val="000000" w:themeColor="text1"/>
          <w:sz w:val="20"/>
          <w:szCs w:val="20"/>
        </w:rPr>
        <w:t xml:space="preserve"> the key theme behind the interventions in th</w:t>
      </w:r>
      <w:r w:rsidR="00F735C1">
        <w:rPr>
          <w:rFonts w:ascii="Arial" w:hAnsi="Arial" w:cs="Arial"/>
          <w:color w:val="000000" w:themeColor="text1"/>
          <w:sz w:val="20"/>
          <w:szCs w:val="20"/>
        </w:rPr>
        <w:t>is</w:t>
      </w:r>
      <w:r>
        <w:rPr>
          <w:rFonts w:ascii="Arial" w:hAnsi="Arial" w:cs="Arial"/>
          <w:color w:val="000000" w:themeColor="text1"/>
          <w:sz w:val="20"/>
          <w:szCs w:val="20"/>
        </w:rPr>
        <w:t xml:space="preserve"> program</w:t>
      </w:r>
      <w:r w:rsidR="00F735C1">
        <w:rPr>
          <w:rFonts w:ascii="Arial" w:hAnsi="Arial" w:cs="Arial"/>
          <w:color w:val="000000" w:themeColor="text1"/>
          <w:sz w:val="20"/>
          <w:szCs w:val="20"/>
        </w:rPr>
        <w:t>.</w:t>
      </w:r>
    </w:p>
    <w:p w14:paraId="069602DF" w14:textId="0B810BAE" w:rsidR="00C97C1B" w:rsidRDefault="00676E13"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John Lewis has been focusing on this for a year and a half. They have been involved in running employability programs</w:t>
      </w:r>
      <w:r w:rsidR="00C97C1B">
        <w:rPr>
          <w:rFonts w:ascii="Arial" w:hAnsi="Arial" w:cs="Arial"/>
          <w:color w:val="000000" w:themeColor="text1"/>
          <w:sz w:val="20"/>
          <w:szCs w:val="20"/>
        </w:rPr>
        <w:t>, working with charities and local councils,</w:t>
      </w:r>
      <w:r>
        <w:rPr>
          <w:rFonts w:ascii="Arial" w:hAnsi="Arial" w:cs="Arial"/>
          <w:color w:val="000000" w:themeColor="text1"/>
          <w:sz w:val="20"/>
          <w:szCs w:val="20"/>
        </w:rPr>
        <w:t xml:space="preserve"> to work towards this goal. </w:t>
      </w:r>
    </w:p>
    <w:p w14:paraId="5B0AEE36" w14:textId="3BA48786" w:rsidR="00C97C1B" w:rsidRDefault="00676E13"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Their team is small, and they have a care experienced person on their team to make sure they are honest and are grounded in their interventions. They have also set up a care experience network within the partnership</w:t>
      </w:r>
      <w:r w:rsidR="0079347C">
        <w:rPr>
          <w:rFonts w:ascii="Arial" w:hAnsi="Arial" w:cs="Arial"/>
          <w:color w:val="000000" w:themeColor="text1"/>
          <w:sz w:val="20"/>
          <w:szCs w:val="20"/>
        </w:rPr>
        <w:t xml:space="preserve"> so people can share their experiences and gain knowledge about the work others are doing. This network is growing and is open to anyone. They also have a care advisory group that is made up of </w:t>
      </w:r>
      <w:r w:rsidR="00C97C1B">
        <w:rPr>
          <w:rFonts w:ascii="Arial" w:hAnsi="Arial" w:cs="Arial"/>
          <w:color w:val="000000" w:themeColor="text1"/>
          <w:sz w:val="20"/>
          <w:szCs w:val="20"/>
        </w:rPr>
        <w:t xml:space="preserve">external </w:t>
      </w:r>
      <w:r w:rsidR="0079347C">
        <w:rPr>
          <w:rFonts w:ascii="Arial" w:hAnsi="Arial" w:cs="Arial"/>
          <w:color w:val="000000" w:themeColor="text1"/>
          <w:sz w:val="20"/>
          <w:szCs w:val="20"/>
        </w:rPr>
        <w:t xml:space="preserve">partners and external care experienced young people. </w:t>
      </w:r>
    </w:p>
    <w:p w14:paraId="69B03EC5" w14:textId="7B988B5C" w:rsidR="00EF3A7B" w:rsidRDefault="00C97C1B"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 xml:space="preserve">To expand their support offer, </w:t>
      </w:r>
      <w:r w:rsidR="0079347C">
        <w:rPr>
          <w:rFonts w:ascii="Arial" w:hAnsi="Arial" w:cs="Arial"/>
          <w:color w:val="000000" w:themeColor="text1"/>
          <w:sz w:val="20"/>
          <w:szCs w:val="20"/>
        </w:rPr>
        <w:t xml:space="preserve">John Lewis is also looking at </w:t>
      </w:r>
      <w:r w:rsidR="00CA7C34">
        <w:rPr>
          <w:rFonts w:ascii="Arial" w:hAnsi="Arial" w:cs="Arial"/>
          <w:color w:val="000000" w:themeColor="text1"/>
          <w:sz w:val="20"/>
          <w:szCs w:val="20"/>
        </w:rPr>
        <w:t>apprenticeship</w:t>
      </w:r>
      <w:r w:rsidR="0079347C">
        <w:rPr>
          <w:rFonts w:ascii="Arial" w:hAnsi="Arial" w:cs="Arial"/>
          <w:color w:val="000000" w:themeColor="text1"/>
          <w:sz w:val="20"/>
          <w:szCs w:val="20"/>
        </w:rPr>
        <w:t xml:space="preserve"> opportunities, potential scholarships and online learning portals to provide as </w:t>
      </w:r>
      <w:r>
        <w:rPr>
          <w:rFonts w:ascii="Arial" w:hAnsi="Arial" w:cs="Arial"/>
          <w:color w:val="000000" w:themeColor="text1"/>
          <w:sz w:val="20"/>
          <w:szCs w:val="20"/>
        </w:rPr>
        <w:t xml:space="preserve">part of </w:t>
      </w:r>
      <w:r w:rsidR="0079347C">
        <w:rPr>
          <w:rFonts w:ascii="Arial" w:hAnsi="Arial" w:cs="Arial"/>
          <w:color w:val="000000" w:themeColor="text1"/>
          <w:sz w:val="20"/>
          <w:szCs w:val="20"/>
        </w:rPr>
        <w:t xml:space="preserve">their offer. </w:t>
      </w:r>
    </w:p>
    <w:p w14:paraId="5284E9C8" w14:textId="6AD10029" w:rsidR="0079347C" w:rsidRDefault="00C97C1B"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T</w:t>
      </w:r>
      <w:r w:rsidR="0079347C">
        <w:rPr>
          <w:rFonts w:ascii="Arial" w:hAnsi="Arial" w:cs="Arial"/>
          <w:color w:val="000000" w:themeColor="text1"/>
          <w:sz w:val="20"/>
          <w:szCs w:val="20"/>
        </w:rPr>
        <w:t xml:space="preserve">he </w:t>
      </w:r>
      <w:r>
        <w:rPr>
          <w:rFonts w:ascii="Arial" w:hAnsi="Arial" w:cs="Arial"/>
          <w:color w:val="000000" w:themeColor="text1"/>
          <w:sz w:val="20"/>
          <w:szCs w:val="20"/>
        </w:rPr>
        <w:t>C</w:t>
      </w:r>
      <w:r w:rsidR="0079347C">
        <w:rPr>
          <w:rFonts w:ascii="Arial" w:hAnsi="Arial" w:cs="Arial"/>
          <w:color w:val="000000" w:themeColor="text1"/>
          <w:sz w:val="20"/>
          <w:szCs w:val="20"/>
        </w:rPr>
        <w:t xml:space="preserve">ompact has helped </w:t>
      </w:r>
      <w:r>
        <w:rPr>
          <w:rFonts w:ascii="Arial" w:hAnsi="Arial" w:cs="Arial"/>
          <w:color w:val="000000" w:themeColor="text1"/>
          <w:sz w:val="20"/>
          <w:szCs w:val="20"/>
        </w:rPr>
        <w:t xml:space="preserve">John Lewis to look at how to reduce barriers by </w:t>
      </w:r>
      <w:r w:rsidR="0079347C">
        <w:rPr>
          <w:rFonts w:ascii="Arial" w:hAnsi="Arial" w:cs="Arial"/>
          <w:color w:val="000000" w:themeColor="text1"/>
          <w:sz w:val="20"/>
          <w:szCs w:val="20"/>
        </w:rPr>
        <w:t xml:space="preserve">providing interview support and through local drop ins. They are looking into working with consultants on how to </w:t>
      </w:r>
      <w:r w:rsidR="0079347C">
        <w:rPr>
          <w:rFonts w:ascii="Arial" w:hAnsi="Arial" w:cs="Arial"/>
          <w:color w:val="000000" w:themeColor="text1"/>
          <w:sz w:val="20"/>
          <w:szCs w:val="20"/>
        </w:rPr>
        <w:lastRenderedPageBreak/>
        <w:t xml:space="preserve">make online testing easier </w:t>
      </w:r>
      <w:r>
        <w:rPr>
          <w:rFonts w:ascii="Arial" w:hAnsi="Arial" w:cs="Arial"/>
          <w:color w:val="000000" w:themeColor="text1"/>
          <w:sz w:val="20"/>
          <w:szCs w:val="20"/>
        </w:rPr>
        <w:t>and simpler. T</w:t>
      </w:r>
      <w:r w:rsidR="0079347C">
        <w:rPr>
          <w:rFonts w:ascii="Arial" w:hAnsi="Arial" w:cs="Arial"/>
          <w:color w:val="000000" w:themeColor="text1"/>
          <w:sz w:val="20"/>
          <w:szCs w:val="20"/>
        </w:rPr>
        <w:t xml:space="preserve">heir </w:t>
      </w:r>
      <w:r>
        <w:rPr>
          <w:rFonts w:ascii="Arial" w:hAnsi="Arial" w:cs="Arial"/>
          <w:color w:val="000000" w:themeColor="text1"/>
          <w:sz w:val="20"/>
          <w:szCs w:val="20"/>
        </w:rPr>
        <w:t xml:space="preserve">main </w:t>
      </w:r>
      <w:r w:rsidR="0079347C">
        <w:rPr>
          <w:rFonts w:ascii="Arial" w:hAnsi="Arial" w:cs="Arial"/>
          <w:color w:val="000000" w:themeColor="text1"/>
          <w:sz w:val="20"/>
          <w:szCs w:val="20"/>
        </w:rPr>
        <w:t xml:space="preserve">intervention </w:t>
      </w:r>
      <w:r>
        <w:rPr>
          <w:rFonts w:ascii="Arial" w:hAnsi="Arial" w:cs="Arial"/>
          <w:color w:val="000000" w:themeColor="text1"/>
          <w:sz w:val="20"/>
          <w:szCs w:val="20"/>
        </w:rPr>
        <w:t xml:space="preserve">at present </w:t>
      </w:r>
      <w:r w:rsidR="0079347C">
        <w:rPr>
          <w:rFonts w:ascii="Arial" w:hAnsi="Arial" w:cs="Arial"/>
          <w:color w:val="000000" w:themeColor="text1"/>
          <w:sz w:val="20"/>
          <w:szCs w:val="20"/>
        </w:rPr>
        <w:t>is providing support</w:t>
      </w:r>
      <w:r>
        <w:rPr>
          <w:rFonts w:ascii="Arial" w:hAnsi="Arial" w:cs="Arial"/>
          <w:color w:val="000000" w:themeColor="text1"/>
          <w:sz w:val="20"/>
          <w:szCs w:val="20"/>
        </w:rPr>
        <w:t xml:space="preserve"> and</w:t>
      </w:r>
      <w:r w:rsidR="0079347C">
        <w:rPr>
          <w:rFonts w:ascii="Arial" w:hAnsi="Arial" w:cs="Arial"/>
          <w:color w:val="000000" w:themeColor="text1"/>
          <w:sz w:val="20"/>
          <w:szCs w:val="20"/>
        </w:rPr>
        <w:t xml:space="preserve"> training for managers in how to support and be supportive of</w:t>
      </w:r>
      <w:r>
        <w:rPr>
          <w:rFonts w:ascii="Arial" w:hAnsi="Arial" w:cs="Arial"/>
          <w:color w:val="000000" w:themeColor="text1"/>
          <w:sz w:val="20"/>
          <w:szCs w:val="20"/>
        </w:rPr>
        <w:t xml:space="preserve"> care experienced</w:t>
      </w:r>
      <w:r w:rsidR="0079347C">
        <w:rPr>
          <w:rFonts w:ascii="Arial" w:hAnsi="Arial" w:cs="Arial"/>
          <w:color w:val="000000" w:themeColor="text1"/>
          <w:sz w:val="20"/>
          <w:szCs w:val="20"/>
        </w:rPr>
        <w:t xml:space="preserve"> young people </w:t>
      </w:r>
      <w:r w:rsidR="00CA7C34">
        <w:rPr>
          <w:rFonts w:ascii="Arial" w:hAnsi="Arial" w:cs="Arial"/>
          <w:color w:val="000000" w:themeColor="text1"/>
          <w:sz w:val="20"/>
          <w:szCs w:val="20"/>
        </w:rPr>
        <w:t>throughout</w:t>
      </w:r>
      <w:r w:rsidR="0079347C">
        <w:rPr>
          <w:rFonts w:ascii="Arial" w:hAnsi="Arial" w:cs="Arial"/>
          <w:color w:val="000000" w:themeColor="text1"/>
          <w:sz w:val="20"/>
          <w:szCs w:val="20"/>
        </w:rPr>
        <w:t xml:space="preserve"> the process.</w:t>
      </w:r>
    </w:p>
    <w:p w14:paraId="3716542F" w14:textId="07B3057C" w:rsidR="00741F46" w:rsidRDefault="0079347C"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Out of 50 people who applied, 6 care experienced people have been recruited by John Lewis since they started this program.</w:t>
      </w:r>
      <w:r w:rsidR="00BE4B1B">
        <w:rPr>
          <w:rFonts w:ascii="Arial" w:hAnsi="Arial" w:cs="Arial"/>
          <w:color w:val="000000" w:themeColor="text1"/>
          <w:sz w:val="20"/>
          <w:szCs w:val="20"/>
        </w:rPr>
        <w:t xml:space="preserve"> They are focused on providing high quality support and positive experiences for a small, rather increasing numbers at pace at the moment. </w:t>
      </w:r>
    </w:p>
    <w:p w14:paraId="681C9E91" w14:textId="01DD857C" w:rsidR="00741F46" w:rsidRPr="00741F46" w:rsidRDefault="00741F46"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 xml:space="preserve">Sharon stressed it is worth looking at My </w:t>
      </w:r>
      <w:r w:rsidR="00BD5507">
        <w:rPr>
          <w:rFonts w:ascii="Arial" w:hAnsi="Arial" w:cs="Arial"/>
          <w:color w:val="000000" w:themeColor="text1"/>
          <w:sz w:val="20"/>
          <w:szCs w:val="20"/>
        </w:rPr>
        <w:t>C</w:t>
      </w:r>
      <w:r>
        <w:rPr>
          <w:rFonts w:ascii="Arial" w:hAnsi="Arial" w:cs="Arial"/>
          <w:color w:val="000000" w:themeColor="text1"/>
          <w:sz w:val="20"/>
          <w:szCs w:val="20"/>
        </w:rPr>
        <w:t>ovenant</w:t>
      </w:r>
      <w:r w:rsidR="00BE4B1B">
        <w:rPr>
          <w:rFonts w:ascii="Arial" w:hAnsi="Arial" w:cs="Arial"/>
          <w:color w:val="000000" w:themeColor="text1"/>
          <w:sz w:val="20"/>
          <w:szCs w:val="20"/>
        </w:rPr>
        <w:t xml:space="preserve">’s resources. </w:t>
      </w:r>
      <w:r>
        <w:rPr>
          <w:rFonts w:ascii="Arial" w:hAnsi="Arial" w:cs="Arial"/>
          <w:color w:val="000000" w:themeColor="text1"/>
          <w:sz w:val="20"/>
          <w:szCs w:val="20"/>
        </w:rPr>
        <w:t xml:space="preserve"> There </w:t>
      </w:r>
      <w:r w:rsidR="00BE4B1B">
        <w:rPr>
          <w:rFonts w:ascii="Arial" w:hAnsi="Arial" w:cs="Arial"/>
          <w:color w:val="000000" w:themeColor="text1"/>
          <w:sz w:val="20"/>
          <w:szCs w:val="20"/>
        </w:rPr>
        <w:t>are</w:t>
      </w:r>
      <w:r>
        <w:rPr>
          <w:rFonts w:ascii="Arial" w:hAnsi="Arial" w:cs="Arial"/>
          <w:color w:val="000000" w:themeColor="text1"/>
          <w:sz w:val="20"/>
          <w:szCs w:val="20"/>
        </w:rPr>
        <w:t xml:space="preserve"> some good examples in </w:t>
      </w:r>
      <w:r w:rsidR="00BE4B1B">
        <w:rPr>
          <w:rFonts w:ascii="Arial" w:hAnsi="Arial" w:cs="Arial"/>
          <w:color w:val="000000" w:themeColor="text1"/>
          <w:sz w:val="20"/>
          <w:szCs w:val="20"/>
        </w:rPr>
        <w:t>London</w:t>
      </w:r>
      <w:r>
        <w:rPr>
          <w:rFonts w:ascii="Arial" w:hAnsi="Arial" w:cs="Arial"/>
          <w:color w:val="000000" w:themeColor="text1"/>
          <w:sz w:val="20"/>
          <w:szCs w:val="20"/>
        </w:rPr>
        <w:t xml:space="preserve"> boroughs </w:t>
      </w:r>
      <w:r w:rsidR="00BE4B1B">
        <w:rPr>
          <w:rFonts w:ascii="Arial" w:hAnsi="Arial" w:cs="Arial"/>
          <w:color w:val="000000" w:themeColor="text1"/>
          <w:sz w:val="20"/>
          <w:szCs w:val="20"/>
        </w:rPr>
        <w:t>which have provided</w:t>
      </w:r>
      <w:r>
        <w:rPr>
          <w:rFonts w:ascii="Arial" w:hAnsi="Arial" w:cs="Arial"/>
          <w:color w:val="000000" w:themeColor="text1"/>
          <w:sz w:val="20"/>
          <w:szCs w:val="20"/>
        </w:rPr>
        <w:t xml:space="preserve"> care leaver training for their employers, particularly looking at SME’s.</w:t>
      </w:r>
    </w:p>
    <w:p w14:paraId="1C83EBE0" w14:textId="2A568FEF" w:rsidR="00495A35" w:rsidRDefault="00495A35"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It was discussed that social and corporate responsibilities play an important part.</w:t>
      </w:r>
      <w:r w:rsidR="0079347C">
        <w:rPr>
          <w:rFonts w:ascii="Arial" w:hAnsi="Arial" w:cs="Arial"/>
          <w:color w:val="000000" w:themeColor="text1"/>
          <w:sz w:val="20"/>
          <w:szCs w:val="20"/>
        </w:rPr>
        <w:t xml:space="preserve"> Janet thanked Caitlin and Sharon and emphasized that the program fits </w:t>
      </w:r>
      <w:r w:rsidR="00BE4B1B">
        <w:rPr>
          <w:rFonts w:ascii="Arial" w:hAnsi="Arial" w:cs="Arial"/>
          <w:color w:val="000000" w:themeColor="text1"/>
          <w:sz w:val="20"/>
          <w:szCs w:val="20"/>
        </w:rPr>
        <w:t xml:space="preserve">strongly with </w:t>
      </w:r>
      <w:r w:rsidR="0079347C">
        <w:rPr>
          <w:rFonts w:ascii="Arial" w:hAnsi="Arial" w:cs="Arial"/>
          <w:color w:val="000000" w:themeColor="text1"/>
          <w:sz w:val="20"/>
          <w:szCs w:val="20"/>
        </w:rPr>
        <w:t>the priorities of the anchors group.</w:t>
      </w:r>
    </w:p>
    <w:p w14:paraId="354D88F6" w14:textId="7E67C35E" w:rsidR="00741F46" w:rsidRDefault="00EB2F1F" w:rsidP="00F735C1">
      <w:pPr>
        <w:pStyle w:val="ListParagraph"/>
        <w:numPr>
          <w:ilvl w:val="0"/>
          <w:numId w:val="2"/>
        </w:numPr>
        <w:jc w:val="both"/>
        <w:rPr>
          <w:rFonts w:ascii="Arial" w:hAnsi="Arial" w:cs="Arial"/>
          <w:color w:val="000000" w:themeColor="text1"/>
          <w:sz w:val="20"/>
          <w:szCs w:val="20"/>
        </w:rPr>
      </w:pPr>
      <w:r>
        <w:rPr>
          <w:rFonts w:ascii="Arial" w:hAnsi="Arial" w:cs="Arial"/>
          <w:color w:val="000000" w:themeColor="text1"/>
          <w:sz w:val="20"/>
          <w:szCs w:val="20"/>
        </w:rPr>
        <w:t>Janet</w:t>
      </w:r>
      <w:r w:rsidR="00345B88">
        <w:rPr>
          <w:rFonts w:ascii="Arial" w:hAnsi="Arial" w:cs="Arial"/>
          <w:color w:val="000000" w:themeColor="text1"/>
          <w:sz w:val="20"/>
          <w:szCs w:val="20"/>
        </w:rPr>
        <w:t xml:space="preserve"> </w:t>
      </w:r>
      <w:r w:rsidR="0079347C">
        <w:rPr>
          <w:rFonts w:ascii="Arial" w:hAnsi="Arial" w:cs="Arial"/>
          <w:color w:val="000000" w:themeColor="text1"/>
          <w:sz w:val="20"/>
          <w:szCs w:val="20"/>
        </w:rPr>
        <w:t xml:space="preserve">emphasized that it would be great for John </w:t>
      </w:r>
      <w:r w:rsidR="00741F46">
        <w:rPr>
          <w:rFonts w:ascii="Arial" w:hAnsi="Arial" w:cs="Arial"/>
          <w:color w:val="000000" w:themeColor="text1"/>
          <w:sz w:val="20"/>
          <w:szCs w:val="20"/>
        </w:rPr>
        <w:t>L</w:t>
      </w:r>
      <w:r w:rsidR="0079347C">
        <w:rPr>
          <w:rFonts w:ascii="Arial" w:hAnsi="Arial" w:cs="Arial"/>
          <w:color w:val="000000" w:themeColor="text1"/>
          <w:sz w:val="20"/>
          <w:szCs w:val="20"/>
        </w:rPr>
        <w:t>ewis to work with the anchors group to drive this initiative through some of the other organisations</w:t>
      </w:r>
      <w:r w:rsidR="00BE4B1B">
        <w:rPr>
          <w:rFonts w:ascii="Arial" w:hAnsi="Arial" w:cs="Arial"/>
          <w:color w:val="000000" w:themeColor="text1"/>
          <w:sz w:val="20"/>
          <w:szCs w:val="20"/>
        </w:rPr>
        <w:t>.</w:t>
      </w:r>
      <w:r w:rsidR="00345B88">
        <w:rPr>
          <w:rFonts w:ascii="Arial" w:hAnsi="Arial" w:cs="Arial"/>
          <w:color w:val="000000" w:themeColor="text1"/>
          <w:sz w:val="20"/>
          <w:szCs w:val="20"/>
        </w:rPr>
        <w:t xml:space="preserve"> The GLA also offered to connect Sharon with the </w:t>
      </w:r>
      <w:r w:rsidR="00741F46">
        <w:rPr>
          <w:rFonts w:ascii="Arial" w:hAnsi="Arial" w:cs="Arial"/>
          <w:color w:val="000000" w:themeColor="text1"/>
          <w:sz w:val="20"/>
          <w:szCs w:val="20"/>
        </w:rPr>
        <w:t>GLA’s business engagement team.</w:t>
      </w:r>
    </w:p>
    <w:p w14:paraId="03494D2F" w14:textId="2E22A9C4" w:rsidR="00741F46" w:rsidRDefault="00741F46" w:rsidP="00741F46">
      <w:pPr>
        <w:pStyle w:val="ListParagraph"/>
        <w:ind w:left="1418"/>
        <w:jc w:val="both"/>
        <w:rPr>
          <w:rFonts w:ascii="Arial" w:hAnsi="Arial" w:cs="Arial"/>
          <w:color w:val="000000" w:themeColor="text1"/>
          <w:sz w:val="20"/>
          <w:szCs w:val="20"/>
        </w:rPr>
      </w:pPr>
    </w:p>
    <w:p w14:paraId="02D785B2" w14:textId="0B91FE66" w:rsidR="00741F46" w:rsidRPr="00F735C1" w:rsidRDefault="00741F46" w:rsidP="00F735C1">
      <w:pPr>
        <w:ind w:firstLine="720"/>
        <w:jc w:val="both"/>
        <w:rPr>
          <w:rFonts w:ascii="Arial" w:hAnsi="Arial" w:cs="Arial"/>
          <w:b/>
          <w:bCs/>
          <w:color w:val="000000" w:themeColor="text1"/>
          <w:sz w:val="20"/>
          <w:szCs w:val="20"/>
        </w:rPr>
      </w:pPr>
      <w:r w:rsidRPr="00F735C1">
        <w:rPr>
          <w:rFonts w:ascii="Arial" w:hAnsi="Arial" w:cs="Arial"/>
          <w:b/>
          <w:bCs/>
          <w:color w:val="000000" w:themeColor="text1"/>
          <w:sz w:val="20"/>
          <w:szCs w:val="20"/>
        </w:rPr>
        <w:t>Case Study 2 – London Skills Improvement Plan (LSIP)</w:t>
      </w:r>
    </w:p>
    <w:p w14:paraId="7AD94AFE" w14:textId="7D1EFE76" w:rsidR="00741F46" w:rsidRDefault="00741F46" w:rsidP="00741F46">
      <w:pPr>
        <w:pStyle w:val="ListParagraph"/>
        <w:ind w:left="1418"/>
        <w:jc w:val="both"/>
        <w:rPr>
          <w:rFonts w:ascii="Arial" w:hAnsi="Arial" w:cs="Arial"/>
          <w:color w:val="000000" w:themeColor="text1"/>
          <w:sz w:val="20"/>
          <w:szCs w:val="20"/>
        </w:rPr>
      </w:pPr>
    </w:p>
    <w:p w14:paraId="2914EF60" w14:textId="196264E3" w:rsidR="00741F46" w:rsidRDefault="0060299D" w:rsidP="00F735C1">
      <w:pPr>
        <w:pStyle w:val="ListParagraph"/>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Janet invited Mark Hilton from Business LDN to update the group on some of the progress made by the London Skills Improvement Plan (LSIP).</w:t>
      </w:r>
    </w:p>
    <w:p w14:paraId="7A58CF3D" w14:textId="5F1BCEEA" w:rsidR="00924200" w:rsidRDefault="00BE4B1B" w:rsidP="00F735C1">
      <w:pPr>
        <w:pStyle w:val="ListParagraph"/>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823D7D">
        <w:rPr>
          <w:rFonts w:ascii="Arial" w:hAnsi="Arial" w:cs="Arial"/>
          <w:color w:val="000000" w:themeColor="text1"/>
          <w:sz w:val="20"/>
          <w:szCs w:val="20"/>
        </w:rPr>
        <w:t xml:space="preserve">LSIP </w:t>
      </w:r>
      <w:r>
        <w:rPr>
          <w:rFonts w:ascii="Arial" w:hAnsi="Arial" w:cs="Arial"/>
          <w:color w:val="000000" w:themeColor="text1"/>
          <w:sz w:val="20"/>
          <w:szCs w:val="20"/>
        </w:rPr>
        <w:t>aims to</w:t>
      </w:r>
      <w:r w:rsidR="00823D7D">
        <w:rPr>
          <w:rFonts w:ascii="Arial" w:hAnsi="Arial" w:cs="Arial"/>
          <w:color w:val="000000" w:themeColor="text1"/>
          <w:sz w:val="20"/>
          <w:szCs w:val="20"/>
        </w:rPr>
        <w:t xml:space="preserve"> clearly articulate employers, current and future skills </w:t>
      </w:r>
      <w:proofErr w:type="gramStart"/>
      <w:r w:rsidR="00823D7D">
        <w:rPr>
          <w:rFonts w:ascii="Arial" w:hAnsi="Arial" w:cs="Arial"/>
          <w:color w:val="000000" w:themeColor="text1"/>
          <w:sz w:val="20"/>
          <w:szCs w:val="20"/>
        </w:rPr>
        <w:t>needs</w:t>
      </w:r>
      <w:proofErr w:type="gramEnd"/>
      <w:r w:rsidR="00823D7D">
        <w:rPr>
          <w:rFonts w:ascii="Arial" w:hAnsi="Arial" w:cs="Arial"/>
          <w:color w:val="000000" w:themeColor="text1"/>
          <w:sz w:val="20"/>
          <w:szCs w:val="20"/>
        </w:rPr>
        <w:t xml:space="preserve"> and </w:t>
      </w:r>
      <w:r>
        <w:rPr>
          <w:rFonts w:ascii="Arial" w:hAnsi="Arial" w:cs="Arial"/>
          <w:color w:val="000000" w:themeColor="text1"/>
          <w:sz w:val="20"/>
          <w:szCs w:val="20"/>
        </w:rPr>
        <w:t>changes required</w:t>
      </w:r>
      <w:r w:rsidR="001E3DBC">
        <w:rPr>
          <w:rFonts w:ascii="Arial" w:hAnsi="Arial" w:cs="Arial"/>
          <w:color w:val="000000" w:themeColor="text1"/>
          <w:sz w:val="20"/>
          <w:szCs w:val="20"/>
        </w:rPr>
        <w:t xml:space="preserve"> </w:t>
      </w:r>
      <w:r w:rsidR="00823D7D">
        <w:rPr>
          <w:rFonts w:ascii="Arial" w:hAnsi="Arial" w:cs="Arial"/>
          <w:color w:val="000000" w:themeColor="text1"/>
          <w:sz w:val="20"/>
          <w:szCs w:val="20"/>
        </w:rPr>
        <w:t>in the training provision system to help ensure</w:t>
      </w:r>
      <w:r>
        <w:rPr>
          <w:rFonts w:ascii="Arial" w:hAnsi="Arial" w:cs="Arial"/>
          <w:color w:val="000000" w:themeColor="text1"/>
          <w:sz w:val="20"/>
          <w:szCs w:val="20"/>
        </w:rPr>
        <w:t xml:space="preserve"> the</w:t>
      </w:r>
      <w:r w:rsidR="00823D7D">
        <w:rPr>
          <w:rFonts w:ascii="Arial" w:hAnsi="Arial" w:cs="Arial"/>
          <w:color w:val="000000" w:themeColor="text1"/>
          <w:sz w:val="20"/>
          <w:szCs w:val="20"/>
        </w:rPr>
        <w:t xml:space="preserve"> post 16 technical skills provision </w:t>
      </w:r>
      <w:r>
        <w:rPr>
          <w:rFonts w:ascii="Arial" w:hAnsi="Arial" w:cs="Arial"/>
          <w:color w:val="000000" w:themeColor="text1"/>
          <w:sz w:val="20"/>
          <w:szCs w:val="20"/>
        </w:rPr>
        <w:t>meets this need in a responsive way</w:t>
      </w:r>
      <w:r w:rsidR="00823D7D">
        <w:rPr>
          <w:rFonts w:ascii="Arial" w:hAnsi="Arial" w:cs="Arial"/>
          <w:color w:val="000000" w:themeColor="text1"/>
          <w:sz w:val="20"/>
          <w:szCs w:val="20"/>
        </w:rPr>
        <w:t xml:space="preserve">. </w:t>
      </w:r>
      <w:r w:rsidR="009744F4">
        <w:rPr>
          <w:rFonts w:ascii="Arial" w:hAnsi="Arial" w:cs="Arial"/>
          <w:color w:val="000000" w:themeColor="text1"/>
          <w:sz w:val="20"/>
          <w:szCs w:val="20"/>
        </w:rPr>
        <w:t>The m</w:t>
      </w:r>
      <w:r w:rsidR="00823D7D">
        <w:rPr>
          <w:rFonts w:ascii="Arial" w:hAnsi="Arial" w:cs="Arial"/>
          <w:color w:val="000000" w:themeColor="text1"/>
          <w:sz w:val="20"/>
          <w:szCs w:val="20"/>
        </w:rPr>
        <w:t xml:space="preserve">ost important aspect is the process of bringing together and building relationships between providers and employers. </w:t>
      </w:r>
    </w:p>
    <w:p w14:paraId="06050A64" w14:textId="48DDDFB8" w:rsidR="00BE4B1B" w:rsidRDefault="00924200" w:rsidP="00F735C1">
      <w:pPr>
        <w:pStyle w:val="ListParagraph"/>
        <w:numPr>
          <w:ilvl w:val="0"/>
          <w:numId w:val="10"/>
        </w:numPr>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00823D7D">
        <w:rPr>
          <w:rFonts w:ascii="Arial" w:hAnsi="Arial" w:cs="Arial"/>
          <w:color w:val="000000" w:themeColor="text1"/>
          <w:sz w:val="20"/>
          <w:szCs w:val="20"/>
        </w:rPr>
        <w:t xml:space="preserve">LSIP has a </w:t>
      </w:r>
      <w:r w:rsidR="00CA7C34">
        <w:rPr>
          <w:rFonts w:ascii="Arial" w:hAnsi="Arial" w:cs="Arial"/>
          <w:color w:val="000000" w:themeColor="text1"/>
          <w:sz w:val="20"/>
          <w:szCs w:val="20"/>
        </w:rPr>
        <w:t>9-month</w:t>
      </w:r>
      <w:r w:rsidR="00823D7D">
        <w:rPr>
          <w:rFonts w:ascii="Arial" w:hAnsi="Arial" w:cs="Arial"/>
          <w:color w:val="000000" w:themeColor="text1"/>
          <w:sz w:val="20"/>
          <w:szCs w:val="20"/>
        </w:rPr>
        <w:t xml:space="preserve"> project timeline which is being d</w:t>
      </w:r>
      <w:r w:rsidR="00BE4B1B">
        <w:rPr>
          <w:rFonts w:ascii="Arial" w:hAnsi="Arial" w:cs="Arial"/>
          <w:color w:val="000000" w:themeColor="text1"/>
          <w:sz w:val="20"/>
          <w:szCs w:val="20"/>
        </w:rPr>
        <w:t>elivered</w:t>
      </w:r>
      <w:r w:rsidR="00823D7D">
        <w:rPr>
          <w:rFonts w:ascii="Arial" w:hAnsi="Arial" w:cs="Arial"/>
          <w:color w:val="000000" w:themeColor="text1"/>
          <w:sz w:val="20"/>
          <w:szCs w:val="20"/>
        </w:rPr>
        <w:t xml:space="preserve"> in phases. They are currently in their first phase of stakeholder engagement and in conversations with their business members. They are talking to providers in their membership</w:t>
      </w:r>
      <w:r w:rsidR="00BE4B1B">
        <w:rPr>
          <w:rFonts w:ascii="Arial" w:hAnsi="Arial" w:cs="Arial"/>
          <w:color w:val="000000" w:themeColor="text1"/>
          <w:sz w:val="20"/>
          <w:szCs w:val="20"/>
        </w:rPr>
        <w:t xml:space="preserve"> groups</w:t>
      </w:r>
      <w:r w:rsidR="00823D7D">
        <w:rPr>
          <w:rFonts w:ascii="Arial" w:hAnsi="Arial" w:cs="Arial"/>
          <w:color w:val="000000" w:themeColor="text1"/>
          <w:sz w:val="20"/>
          <w:szCs w:val="20"/>
        </w:rPr>
        <w:t xml:space="preserve"> and business</w:t>
      </w:r>
      <w:r w:rsidR="00A2191B">
        <w:rPr>
          <w:rFonts w:ascii="Arial" w:hAnsi="Arial" w:cs="Arial"/>
          <w:color w:val="000000" w:themeColor="text1"/>
          <w:sz w:val="20"/>
          <w:szCs w:val="20"/>
        </w:rPr>
        <w:t xml:space="preserve">/providers at large about skills, needs, gaps, identifying priority sectors and themes, and gathering data. They are working alongside GLA on this work. </w:t>
      </w:r>
    </w:p>
    <w:p w14:paraId="39E1FF70" w14:textId="20092919" w:rsidR="00774C73" w:rsidRDefault="00774C73" w:rsidP="00ED3AB2">
      <w:pPr>
        <w:pStyle w:val="ListParagraph"/>
        <w:numPr>
          <w:ilvl w:val="0"/>
          <w:numId w:val="10"/>
        </w:numPr>
        <w:jc w:val="both"/>
        <w:rPr>
          <w:rFonts w:ascii="Arial" w:hAnsi="Arial" w:cs="Arial"/>
          <w:color w:val="000000" w:themeColor="text1"/>
          <w:sz w:val="20"/>
          <w:szCs w:val="20"/>
        </w:rPr>
      </w:pPr>
      <w:r w:rsidRPr="00774C73">
        <w:rPr>
          <w:rFonts w:ascii="Arial" w:hAnsi="Arial" w:cs="Arial"/>
          <w:color w:val="000000" w:themeColor="text1"/>
          <w:sz w:val="20"/>
          <w:szCs w:val="20"/>
        </w:rPr>
        <w:t>T</w:t>
      </w:r>
      <w:r w:rsidR="00A2191B" w:rsidRPr="00774C73">
        <w:rPr>
          <w:rFonts w:ascii="Arial" w:hAnsi="Arial" w:cs="Arial"/>
          <w:color w:val="000000" w:themeColor="text1"/>
          <w:sz w:val="20"/>
          <w:szCs w:val="20"/>
        </w:rPr>
        <w:t>he final plan</w:t>
      </w:r>
      <w:r w:rsidRPr="00774C73">
        <w:rPr>
          <w:rFonts w:ascii="Arial" w:hAnsi="Arial" w:cs="Arial"/>
          <w:color w:val="000000" w:themeColor="text1"/>
          <w:sz w:val="20"/>
          <w:szCs w:val="20"/>
        </w:rPr>
        <w:t xml:space="preserve"> will be submitted</w:t>
      </w:r>
      <w:r w:rsidR="009744F4" w:rsidRPr="00774C73">
        <w:rPr>
          <w:rFonts w:ascii="Arial" w:hAnsi="Arial" w:cs="Arial"/>
          <w:color w:val="000000" w:themeColor="text1"/>
          <w:sz w:val="20"/>
          <w:szCs w:val="20"/>
        </w:rPr>
        <w:t xml:space="preserve"> to</w:t>
      </w:r>
      <w:r w:rsidR="00A2191B" w:rsidRPr="00774C73">
        <w:rPr>
          <w:rFonts w:ascii="Arial" w:hAnsi="Arial" w:cs="Arial"/>
          <w:color w:val="000000" w:themeColor="text1"/>
          <w:sz w:val="20"/>
          <w:szCs w:val="20"/>
        </w:rPr>
        <w:t xml:space="preserve"> the Secretary of State for Education by the end of May </w:t>
      </w:r>
      <w:r w:rsidR="00BE4B1B" w:rsidRPr="00774C73">
        <w:rPr>
          <w:rFonts w:ascii="Arial" w:hAnsi="Arial" w:cs="Arial"/>
          <w:color w:val="000000" w:themeColor="text1"/>
          <w:sz w:val="20"/>
          <w:szCs w:val="20"/>
        </w:rPr>
        <w:t>2023</w:t>
      </w:r>
      <w:r w:rsidR="00A2191B" w:rsidRPr="00774C73">
        <w:rPr>
          <w:rFonts w:ascii="Arial" w:hAnsi="Arial" w:cs="Arial"/>
          <w:color w:val="000000" w:themeColor="text1"/>
          <w:sz w:val="20"/>
          <w:szCs w:val="20"/>
        </w:rPr>
        <w:t xml:space="preserve">. The GLA is leading on producing </w:t>
      </w:r>
      <w:r w:rsidR="00BE4B1B" w:rsidRPr="00774C73">
        <w:rPr>
          <w:rFonts w:ascii="Arial" w:hAnsi="Arial" w:cs="Arial"/>
          <w:color w:val="000000" w:themeColor="text1"/>
          <w:sz w:val="20"/>
          <w:szCs w:val="20"/>
        </w:rPr>
        <w:t xml:space="preserve">the </w:t>
      </w:r>
      <w:r w:rsidR="00A2191B" w:rsidRPr="00774C73">
        <w:rPr>
          <w:rFonts w:ascii="Arial" w:hAnsi="Arial" w:cs="Arial"/>
          <w:color w:val="000000" w:themeColor="text1"/>
          <w:sz w:val="20"/>
          <w:szCs w:val="20"/>
        </w:rPr>
        <w:t xml:space="preserve">evidence base. </w:t>
      </w:r>
    </w:p>
    <w:p w14:paraId="0C80066A" w14:textId="0F11D340" w:rsidR="00A2191B" w:rsidRPr="00774C73" w:rsidRDefault="00BE4B1B">
      <w:pPr>
        <w:pStyle w:val="ListParagraph"/>
        <w:numPr>
          <w:ilvl w:val="0"/>
          <w:numId w:val="10"/>
        </w:numPr>
        <w:jc w:val="both"/>
        <w:rPr>
          <w:rFonts w:ascii="Arial" w:hAnsi="Arial" w:cs="Arial"/>
          <w:color w:val="000000" w:themeColor="text1"/>
          <w:sz w:val="20"/>
          <w:szCs w:val="20"/>
        </w:rPr>
      </w:pPr>
      <w:r w:rsidRPr="00774C73">
        <w:rPr>
          <w:rFonts w:ascii="Arial" w:hAnsi="Arial" w:cs="Arial"/>
          <w:color w:val="000000" w:themeColor="text1"/>
          <w:sz w:val="20"/>
          <w:szCs w:val="20"/>
        </w:rPr>
        <w:t xml:space="preserve">The </w:t>
      </w:r>
      <w:r w:rsidR="00331E7E" w:rsidRPr="00774C73">
        <w:rPr>
          <w:rFonts w:ascii="Arial" w:hAnsi="Arial" w:cs="Arial"/>
          <w:color w:val="000000" w:themeColor="text1"/>
          <w:sz w:val="20"/>
          <w:szCs w:val="20"/>
        </w:rPr>
        <w:t xml:space="preserve">LSIP </w:t>
      </w:r>
      <w:r w:rsidRPr="00774C73">
        <w:rPr>
          <w:rFonts w:ascii="Arial" w:hAnsi="Arial" w:cs="Arial"/>
          <w:color w:val="000000" w:themeColor="text1"/>
          <w:sz w:val="20"/>
          <w:szCs w:val="20"/>
        </w:rPr>
        <w:t xml:space="preserve">is holding several </w:t>
      </w:r>
      <w:r w:rsidR="00331E7E" w:rsidRPr="00774C73">
        <w:rPr>
          <w:rFonts w:ascii="Arial" w:hAnsi="Arial" w:cs="Arial"/>
          <w:color w:val="000000" w:themeColor="text1"/>
          <w:sz w:val="20"/>
          <w:szCs w:val="20"/>
        </w:rPr>
        <w:t xml:space="preserve">events to speak about skills needs in different </w:t>
      </w:r>
      <w:proofErr w:type="gramStart"/>
      <w:r w:rsidR="00331E7E" w:rsidRPr="00774C73">
        <w:rPr>
          <w:rFonts w:ascii="Arial" w:hAnsi="Arial" w:cs="Arial"/>
          <w:color w:val="000000" w:themeColor="text1"/>
          <w:sz w:val="20"/>
          <w:szCs w:val="20"/>
        </w:rPr>
        <w:t>sectors</w:t>
      </w:r>
      <w:r w:rsidRPr="00774C73">
        <w:rPr>
          <w:rFonts w:ascii="Arial" w:hAnsi="Arial" w:cs="Arial"/>
          <w:color w:val="000000" w:themeColor="text1"/>
          <w:sz w:val="20"/>
          <w:szCs w:val="20"/>
        </w:rPr>
        <w:t xml:space="preserve">; </w:t>
      </w:r>
      <w:r w:rsidR="00331E7E" w:rsidRPr="00774C73">
        <w:rPr>
          <w:rFonts w:ascii="Arial" w:hAnsi="Arial" w:cs="Arial"/>
          <w:color w:val="000000" w:themeColor="text1"/>
          <w:sz w:val="20"/>
          <w:szCs w:val="20"/>
        </w:rPr>
        <w:t xml:space="preserve"> hospitality</w:t>
      </w:r>
      <w:proofErr w:type="gramEnd"/>
      <w:r w:rsidR="00331E7E" w:rsidRPr="00774C73">
        <w:rPr>
          <w:rFonts w:ascii="Arial" w:hAnsi="Arial" w:cs="Arial"/>
          <w:color w:val="000000" w:themeColor="text1"/>
          <w:sz w:val="20"/>
          <w:szCs w:val="20"/>
        </w:rPr>
        <w:t>, health, social care, digital, creative, green and construction. Mark invited everyone to attend</w:t>
      </w:r>
      <w:r w:rsidR="00F735C1" w:rsidRPr="00774C73">
        <w:rPr>
          <w:rFonts w:ascii="Arial" w:hAnsi="Arial" w:cs="Arial"/>
          <w:color w:val="000000" w:themeColor="text1"/>
          <w:sz w:val="20"/>
          <w:szCs w:val="20"/>
        </w:rPr>
        <w:t xml:space="preserve"> the events,</w:t>
      </w:r>
      <w:r w:rsidR="001E3DBC" w:rsidRPr="00774C73">
        <w:rPr>
          <w:rFonts w:ascii="Arial" w:hAnsi="Arial" w:cs="Arial"/>
          <w:color w:val="000000" w:themeColor="text1"/>
          <w:sz w:val="20"/>
          <w:szCs w:val="20"/>
        </w:rPr>
        <w:t xml:space="preserve"> where relevant</w:t>
      </w:r>
      <w:r w:rsidR="00331E7E" w:rsidRPr="00774C73">
        <w:rPr>
          <w:rFonts w:ascii="Arial" w:hAnsi="Arial" w:cs="Arial"/>
          <w:color w:val="000000" w:themeColor="text1"/>
          <w:sz w:val="20"/>
          <w:szCs w:val="20"/>
        </w:rPr>
        <w:t xml:space="preserve"> and </w:t>
      </w:r>
      <w:r w:rsidR="009744F4" w:rsidRPr="00774C73">
        <w:rPr>
          <w:rFonts w:ascii="Arial" w:hAnsi="Arial" w:cs="Arial"/>
          <w:color w:val="000000" w:themeColor="text1"/>
          <w:sz w:val="20"/>
          <w:szCs w:val="20"/>
        </w:rPr>
        <w:t xml:space="preserve">requested the members </w:t>
      </w:r>
      <w:r w:rsidR="00331E7E" w:rsidRPr="00774C73">
        <w:rPr>
          <w:rFonts w:ascii="Arial" w:hAnsi="Arial" w:cs="Arial"/>
          <w:color w:val="000000" w:themeColor="text1"/>
          <w:sz w:val="20"/>
          <w:szCs w:val="20"/>
        </w:rPr>
        <w:t>to invite other organisations from their wider network.</w:t>
      </w:r>
      <w:r w:rsidR="00182704" w:rsidRPr="00774C73">
        <w:rPr>
          <w:rFonts w:ascii="Arial" w:hAnsi="Arial" w:cs="Arial"/>
          <w:color w:val="000000" w:themeColor="text1"/>
          <w:sz w:val="20"/>
          <w:szCs w:val="20"/>
        </w:rPr>
        <w:t xml:space="preserve"> Further events will be published in January for 2023.</w:t>
      </w:r>
    </w:p>
    <w:p w14:paraId="060B1920" w14:textId="77777777" w:rsidR="00502C97" w:rsidRPr="00940943" w:rsidRDefault="00502C97" w:rsidP="00940943">
      <w:pPr>
        <w:jc w:val="both"/>
        <w:rPr>
          <w:rFonts w:ascii="Arial" w:hAnsi="Arial" w:cs="Arial"/>
          <w:color w:val="000000" w:themeColor="text1"/>
          <w:sz w:val="20"/>
          <w:szCs w:val="20"/>
        </w:rPr>
      </w:pPr>
    </w:p>
    <w:p w14:paraId="5EB96F62" w14:textId="53E01972" w:rsidR="00502C97" w:rsidRPr="00747239" w:rsidRDefault="00284A3E" w:rsidP="00A33F4C">
      <w:pPr>
        <w:pStyle w:val="ListParagraph"/>
        <w:numPr>
          <w:ilvl w:val="0"/>
          <w:numId w:val="3"/>
        </w:numPr>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t>M</w:t>
      </w:r>
      <w:r w:rsidR="00495A35">
        <w:rPr>
          <w:rFonts w:ascii="Arial" w:hAnsi="Arial" w:cs="Arial"/>
          <w:b/>
          <w:bCs/>
          <w:color w:val="000000" w:themeColor="text1"/>
          <w:sz w:val="20"/>
          <w:szCs w:val="20"/>
          <w:u w:val="single"/>
        </w:rPr>
        <w:t xml:space="preserve">etrics </w:t>
      </w:r>
      <w:r>
        <w:rPr>
          <w:rFonts w:ascii="Arial" w:hAnsi="Arial" w:cs="Arial"/>
          <w:b/>
          <w:bCs/>
          <w:color w:val="000000" w:themeColor="text1"/>
          <w:sz w:val="20"/>
          <w:szCs w:val="20"/>
          <w:u w:val="single"/>
        </w:rPr>
        <w:t>Update</w:t>
      </w:r>
    </w:p>
    <w:p w14:paraId="7F72CEBC" w14:textId="77777777" w:rsidR="00256AF7" w:rsidRPr="00A33F4C" w:rsidRDefault="00256AF7" w:rsidP="00A33F4C">
      <w:pPr>
        <w:jc w:val="both"/>
        <w:rPr>
          <w:rFonts w:ascii="Arial" w:hAnsi="Arial" w:cs="Arial"/>
          <w:color w:val="000000" w:themeColor="text1"/>
          <w:sz w:val="20"/>
          <w:szCs w:val="20"/>
        </w:rPr>
      </w:pPr>
    </w:p>
    <w:p w14:paraId="72E87C67" w14:textId="1A7A65B9" w:rsidR="001E3DBC" w:rsidRDefault="00EB2F1F" w:rsidP="00A33F4C">
      <w:pPr>
        <w:pStyle w:val="ListParagraph"/>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Janet</w:t>
      </w:r>
      <w:r w:rsidR="005C5ACE">
        <w:rPr>
          <w:rFonts w:ascii="Arial" w:hAnsi="Arial" w:cs="Arial"/>
          <w:color w:val="000000" w:themeColor="text1"/>
          <w:sz w:val="20"/>
          <w:szCs w:val="20"/>
        </w:rPr>
        <w:t xml:space="preserve"> thanked</w:t>
      </w:r>
      <w:r w:rsidR="00331E7E">
        <w:rPr>
          <w:rFonts w:ascii="Arial" w:hAnsi="Arial" w:cs="Arial"/>
          <w:color w:val="000000" w:themeColor="text1"/>
          <w:sz w:val="20"/>
          <w:szCs w:val="20"/>
        </w:rPr>
        <w:t xml:space="preserve"> members for their efforts on </w:t>
      </w:r>
      <w:r w:rsidR="00AA480A">
        <w:rPr>
          <w:rFonts w:ascii="Arial" w:hAnsi="Arial" w:cs="Arial"/>
          <w:color w:val="000000" w:themeColor="text1"/>
          <w:sz w:val="20"/>
          <w:szCs w:val="20"/>
        </w:rPr>
        <w:t>the metrics and thanked</w:t>
      </w:r>
      <w:r w:rsidR="005C5ACE">
        <w:rPr>
          <w:rFonts w:ascii="Arial" w:hAnsi="Arial" w:cs="Arial"/>
          <w:color w:val="000000" w:themeColor="text1"/>
          <w:sz w:val="20"/>
          <w:szCs w:val="20"/>
        </w:rPr>
        <w:t xml:space="preserve"> GLA colleagues for capturing and assessing the data to align and prioritise some of the metrics collectively going forward.</w:t>
      </w:r>
      <w:r w:rsidR="00AA480A">
        <w:rPr>
          <w:rFonts w:ascii="Arial" w:hAnsi="Arial" w:cs="Arial"/>
          <w:color w:val="000000" w:themeColor="text1"/>
          <w:sz w:val="20"/>
          <w:szCs w:val="20"/>
        </w:rPr>
        <w:t xml:space="preserve"> </w:t>
      </w:r>
    </w:p>
    <w:p w14:paraId="18795418" w14:textId="25B2FE49" w:rsidR="005C5ACE" w:rsidRDefault="001E3DBC" w:rsidP="00A33F4C">
      <w:pPr>
        <w:pStyle w:val="ListParagraph"/>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 xml:space="preserve">We now want </w:t>
      </w:r>
      <w:r w:rsidR="00AA480A">
        <w:rPr>
          <w:rFonts w:ascii="Arial" w:hAnsi="Arial" w:cs="Arial"/>
          <w:color w:val="000000" w:themeColor="text1"/>
          <w:sz w:val="20"/>
          <w:szCs w:val="20"/>
        </w:rPr>
        <w:t>to refine and focus on a core number of metrics. The aim of this is to demonstrate where the group has mo</w:t>
      </w:r>
      <w:r w:rsidR="009744F4">
        <w:rPr>
          <w:rFonts w:ascii="Arial" w:hAnsi="Arial" w:cs="Arial"/>
          <w:color w:val="000000" w:themeColor="text1"/>
          <w:sz w:val="20"/>
          <w:szCs w:val="20"/>
        </w:rPr>
        <w:t>st</w:t>
      </w:r>
      <w:r w:rsidR="00AA480A">
        <w:rPr>
          <w:rFonts w:ascii="Arial" w:hAnsi="Arial" w:cs="Arial"/>
          <w:color w:val="000000" w:themeColor="text1"/>
          <w:sz w:val="20"/>
          <w:szCs w:val="20"/>
        </w:rPr>
        <w:t xml:space="preserve"> impact that will help inform priorities for this group</w:t>
      </w:r>
      <w:r w:rsidR="009744F4">
        <w:rPr>
          <w:rFonts w:ascii="Arial" w:hAnsi="Arial" w:cs="Arial"/>
          <w:color w:val="000000" w:themeColor="text1"/>
          <w:sz w:val="20"/>
          <w:szCs w:val="20"/>
        </w:rPr>
        <w:t>’s interventions and focus</w:t>
      </w:r>
      <w:r w:rsidR="00AA480A">
        <w:rPr>
          <w:rFonts w:ascii="Arial" w:hAnsi="Arial" w:cs="Arial"/>
          <w:color w:val="000000" w:themeColor="text1"/>
          <w:sz w:val="20"/>
          <w:szCs w:val="20"/>
        </w:rPr>
        <w:t xml:space="preserve"> for the next year.</w:t>
      </w:r>
    </w:p>
    <w:p w14:paraId="266E255D" w14:textId="649D222D" w:rsidR="00AA480A" w:rsidRDefault="00EB2F1F" w:rsidP="00A33F4C">
      <w:pPr>
        <w:pStyle w:val="ListParagraph"/>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Janet</w:t>
      </w:r>
      <w:r w:rsidR="00345B88">
        <w:rPr>
          <w:rFonts w:ascii="Arial" w:hAnsi="Arial" w:cs="Arial"/>
          <w:color w:val="000000" w:themeColor="text1"/>
          <w:sz w:val="20"/>
          <w:szCs w:val="20"/>
        </w:rPr>
        <w:t xml:space="preserve"> </w:t>
      </w:r>
      <w:r w:rsidR="00924200">
        <w:rPr>
          <w:rFonts w:ascii="Arial" w:hAnsi="Arial" w:cs="Arial"/>
          <w:color w:val="000000" w:themeColor="text1"/>
          <w:sz w:val="20"/>
          <w:szCs w:val="20"/>
        </w:rPr>
        <w:t>presented a set of slides, summarising the targets members had signed up to.</w:t>
      </w:r>
      <w:r w:rsidR="00AA480A">
        <w:rPr>
          <w:rFonts w:ascii="Arial" w:hAnsi="Arial" w:cs="Arial"/>
          <w:color w:val="000000" w:themeColor="text1"/>
          <w:sz w:val="20"/>
          <w:szCs w:val="20"/>
        </w:rPr>
        <w:t xml:space="preserve"> Some of the key updates provided include the following:</w:t>
      </w:r>
      <w:bookmarkStart w:id="1" w:name="_Hlk122097940"/>
    </w:p>
    <w:p w14:paraId="54270794" w14:textId="2F849F93" w:rsidR="00AA480A" w:rsidRDefault="00924200" w:rsidP="00F735C1">
      <w:pPr>
        <w:pStyle w:val="ListParagraph"/>
        <w:numPr>
          <w:ilvl w:val="0"/>
          <w:numId w:val="7"/>
        </w:numPr>
        <w:jc w:val="both"/>
        <w:rPr>
          <w:rFonts w:ascii="Arial" w:hAnsi="Arial" w:cs="Arial"/>
          <w:color w:val="000000" w:themeColor="text1"/>
          <w:sz w:val="20"/>
          <w:szCs w:val="20"/>
        </w:rPr>
      </w:pPr>
      <w:r>
        <w:rPr>
          <w:rFonts w:ascii="Arial" w:hAnsi="Arial" w:cs="Arial"/>
          <w:color w:val="000000" w:themeColor="text1"/>
          <w:sz w:val="20"/>
          <w:szCs w:val="20"/>
        </w:rPr>
        <w:t>A</w:t>
      </w:r>
      <w:r w:rsidR="00AA480A" w:rsidRPr="00AA480A">
        <w:rPr>
          <w:rFonts w:ascii="Arial" w:hAnsi="Arial" w:cs="Arial"/>
          <w:color w:val="000000" w:themeColor="text1"/>
          <w:sz w:val="20"/>
          <w:szCs w:val="20"/>
        </w:rPr>
        <w:t xml:space="preserve"> summary of the metrics that the group signed up for collectively</w:t>
      </w:r>
      <w:r w:rsidR="00AA480A">
        <w:rPr>
          <w:rFonts w:ascii="Arial" w:hAnsi="Arial" w:cs="Arial"/>
          <w:color w:val="000000" w:themeColor="text1"/>
          <w:sz w:val="20"/>
          <w:szCs w:val="20"/>
        </w:rPr>
        <w:t>.</w:t>
      </w:r>
    </w:p>
    <w:p w14:paraId="531A3685" w14:textId="6ED68941" w:rsidR="00924200" w:rsidRDefault="00924200" w:rsidP="001E3DBC">
      <w:pPr>
        <w:pStyle w:val="ListParagraph"/>
        <w:numPr>
          <w:ilvl w:val="0"/>
          <w:numId w:val="7"/>
        </w:numPr>
        <w:jc w:val="both"/>
        <w:rPr>
          <w:rFonts w:ascii="Arial" w:hAnsi="Arial" w:cs="Arial"/>
          <w:color w:val="000000" w:themeColor="text1"/>
          <w:sz w:val="20"/>
          <w:szCs w:val="20"/>
        </w:rPr>
      </w:pPr>
      <w:r>
        <w:rPr>
          <w:rFonts w:ascii="Arial" w:hAnsi="Arial" w:cs="Arial"/>
          <w:color w:val="000000" w:themeColor="text1"/>
          <w:sz w:val="20"/>
          <w:szCs w:val="20"/>
        </w:rPr>
        <w:t>M</w:t>
      </w:r>
      <w:r w:rsidR="00AA480A" w:rsidRPr="00AA480A">
        <w:rPr>
          <w:rFonts w:ascii="Arial" w:hAnsi="Arial" w:cs="Arial"/>
          <w:color w:val="000000" w:themeColor="text1"/>
          <w:sz w:val="20"/>
          <w:szCs w:val="20"/>
        </w:rPr>
        <w:t>etrics that we</w:t>
      </w:r>
      <w:r>
        <w:rPr>
          <w:rFonts w:ascii="Arial" w:hAnsi="Arial" w:cs="Arial"/>
          <w:color w:val="000000" w:themeColor="text1"/>
          <w:sz w:val="20"/>
          <w:szCs w:val="20"/>
        </w:rPr>
        <w:t>re</w:t>
      </w:r>
      <w:r w:rsidR="00AA480A" w:rsidRPr="00AA480A">
        <w:rPr>
          <w:rFonts w:ascii="Arial" w:hAnsi="Arial" w:cs="Arial"/>
          <w:color w:val="000000" w:themeColor="text1"/>
          <w:sz w:val="20"/>
          <w:szCs w:val="20"/>
        </w:rPr>
        <w:t xml:space="preserve"> assessed </w:t>
      </w:r>
      <w:r>
        <w:rPr>
          <w:rFonts w:ascii="Arial" w:hAnsi="Arial" w:cs="Arial"/>
          <w:color w:val="000000" w:themeColor="text1"/>
          <w:sz w:val="20"/>
          <w:szCs w:val="20"/>
        </w:rPr>
        <w:t>as being</w:t>
      </w:r>
      <w:r w:rsidR="00AA480A" w:rsidRPr="00AA480A">
        <w:rPr>
          <w:rFonts w:ascii="Arial" w:hAnsi="Arial" w:cs="Arial"/>
          <w:color w:val="000000" w:themeColor="text1"/>
          <w:sz w:val="20"/>
          <w:szCs w:val="20"/>
        </w:rPr>
        <w:t xml:space="preserve"> difficult to capture and more difficult to ascertain a collective target</w:t>
      </w:r>
      <w:r>
        <w:rPr>
          <w:rFonts w:ascii="Arial" w:hAnsi="Arial" w:cs="Arial"/>
          <w:color w:val="000000" w:themeColor="text1"/>
          <w:sz w:val="20"/>
          <w:szCs w:val="20"/>
        </w:rPr>
        <w:t>, which were agreed to remove from the list going forward</w:t>
      </w:r>
      <w:r w:rsidR="00807F74">
        <w:rPr>
          <w:rFonts w:ascii="Arial" w:hAnsi="Arial" w:cs="Arial"/>
          <w:color w:val="000000" w:themeColor="text1"/>
          <w:sz w:val="20"/>
          <w:szCs w:val="20"/>
        </w:rPr>
        <w:t xml:space="preserve"> which includes</w:t>
      </w:r>
      <w:r>
        <w:rPr>
          <w:rFonts w:ascii="Arial" w:hAnsi="Arial" w:cs="Arial"/>
          <w:color w:val="000000" w:themeColor="text1"/>
          <w:sz w:val="20"/>
          <w:szCs w:val="20"/>
        </w:rPr>
        <w:t>:</w:t>
      </w:r>
    </w:p>
    <w:p w14:paraId="375C825E" w14:textId="2A4A1EE3" w:rsidR="00807F74" w:rsidRPr="00807F74" w:rsidRDefault="00807F74" w:rsidP="00807F74">
      <w:pPr>
        <w:pStyle w:val="ListParagraph"/>
        <w:numPr>
          <w:ilvl w:val="0"/>
          <w:numId w:val="20"/>
        </w:numPr>
        <w:jc w:val="both"/>
        <w:rPr>
          <w:rFonts w:ascii="Arial" w:hAnsi="Arial" w:cs="Arial"/>
          <w:i/>
          <w:iCs/>
          <w:color w:val="000000" w:themeColor="text1"/>
          <w:sz w:val="20"/>
          <w:szCs w:val="20"/>
        </w:rPr>
      </w:pPr>
      <w:r w:rsidRPr="00807F74">
        <w:rPr>
          <w:rFonts w:ascii="Arial" w:hAnsi="Arial" w:cs="Arial"/>
          <w:i/>
          <w:iCs/>
          <w:color w:val="000000" w:themeColor="text1"/>
          <w:sz w:val="20"/>
          <w:szCs w:val="20"/>
        </w:rPr>
        <w:t>% of apprenticeships paying LLW</w:t>
      </w:r>
    </w:p>
    <w:p w14:paraId="624C5069" w14:textId="40001031" w:rsidR="00807F74" w:rsidRPr="00807F74" w:rsidRDefault="00807F74" w:rsidP="00807F74">
      <w:pPr>
        <w:pStyle w:val="ListParagraph"/>
        <w:numPr>
          <w:ilvl w:val="0"/>
          <w:numId w:val="20"/>
        </w:numPr>
        <w:jc w:val="both"/>
        <w:rPr>
          <w:rFonts w:ascii="Arial" w:hAnsi="Arial" w:cs="Arial"/>
          <w:color w:val="000000" w:themeColor="text1"/>
          <w:sz w:val="20"/>
          <w:szCs w:val="20"/>
        </w:rPr>
      </w:pPr>
      <w:r w:rsidRPr="00807F74">
        <w:rPr>
          <w:rFonts w:ascii="Arial" w:hAnsi="Arial" w:cs="Arial"/>
          <w:i/>
          <w:iCs/>
          <w:color w:val="000000" w:themeColor="text1"/>
          <w:sz w:val="20"/>
          <w:szCs w:val="20"/>
        </w:rPr>
        <w:t>Number of people in internships, apprenticeships, part time roles or earning less that LLW that progress into permanent LLW jobs or ‘good jobs’</w:t>
      </w:r>
      <w:r w:rsidRPr="00807F74">
        <w:rPr>
          <w:rFonts w:ascii="Arial" w:hAnsi="Arial" w:cs="Arial"/>
          <w:color w:val="000000" w:themeColor="text1"/>
          <w:sz w:val="20"/>
          <w:szCs w:val="20"/>
        </w:rPr>
        <w:t xml:space="preserve"> - The majority of anchors appear to be paying apprentices above the London living wage already, so this is not a priority area going forward.</w:t>
      </w:r>
    </w:p>
    <w:p w14:paraId="20B83A5A" w14:textId="77777777" w:rsidR="00807F74" w:rsidRPr="00807F74" w:rsidRDefault="00807F74" w:rsidP="00807F74">
      <w:pPr>
        <w:pStyle w:val="ListParagraph"/>
        <w:numPr>
          <w:ilvl w:val="0"/>
          <w:numId w:val="20"/>
        </w:numPr>
        <w:jc w:val="both"/>
        <w:rPr>
          <w:rFonts w:ascii="Arial" w:hAnsi="Arial" w:cs="Arial"/>
          <w:color w:val="000000" w:themeColor="text1"/>
          <w:sz w:val="20"/>
          <w:szCs w:val="20"/>
        </w:rPr>
      </w:pPr>
      <w:r w:rsidRPr="00807F74">
        <w:rPr>
          <w:rFonts w:ascii="Arial" w:hAnsi="Arial" w:cs="Arial"/>
          <w:i/>
          <w:iCs/>
          <w:color w:val="000000" w:themeColor="text1"/>
          <w:sz w:val="20"/>
          <w:szCs w:val="20"/>
        </w:rPr>
        <w:t>Investment in workforce training and professional development to support in-work progression</w:t>
      </w:r>
      <w:r>
        <w:rPr>
          <w:rFonts w:ascii="Arial" w:hAnsi="Arial" w:cs="Arial"/>
          <w:color w:val="000000" w:themeColor="text1"/>
          <w:sz w:val="20"/>
          <w:szCs w:val="20"/>
        </w:rPr>
        <w:t xml:space="preserve"> - </w:t>
      </w:r>
      <w:r w:rsidRPr="00807F74">
        <w:rPr>
          <w:rFonts w:ascii="Arial" w:hAnsi="Arial" w:cs="Arial"/>
          <w:color w:val="000000" w:themeColor="text1"/>
          <w:sz w:val="20"/>
          <w:szCs w:val="20"/>
        </w:rPr>
        <w:t xml:space="preserve">Investment in workforce training and professional development to support in work progression is also a different metric to </w:t>
      </w:r>
      <w:r w:rsidRPr="00807F74">
        <w:rPr>
          <w:rFonts w:ascii="Arial" w:hAnsi="Arial" w:cs="Arial"/>
          <w:color w:val="000000" w:themeColor="text1"/>
          <w:sz w:val="20"/>
          <w:szCs w:val="20"/>
        </w:rPr>
        <w:lastRenderedPageBreak/>
        <w:t>measure as members are taking steps towards this metric but not necessarily through monetary interventions.</w:t>
      </w:r>
    </w:p>
    <w:p w14:paraId="7DF243D5" w14:textId="6759A2BB" w:rsidR="006B4A96" w:rsidRPr="00807F74" w:rsidRDefault="00807F74" w:rsidP="00807F74">
      <w:pPr>
        <w:pStyle w:val="ListParagraph"/>
        <w:numPr>
          <w:ilvl w:val="0"/>
          <w:numId w:val="20"/>
        </w:numPr>
        <w:jc w:val="both"/>
        <w:rPr>
          <w:rFonts w:ascii="Arial" w:hAnsi="Arial" w:cs="Arial"/>
          <w:color w:val="000000" w:themeColor="text1"/>
          <w:sz w:val="20"/>
          <w:szCs w:val="20"/>
        </w:rPr>
      </w:pPr>
      <w:r>
        <w:rPr>
          <w:rFonts w:ascii="Arial" w:hAnsi="Arial" w:cs="Arial"/>
          <w:color w:val="000000" w:themeColor="text1"/>
          <w:sz w:val="20"/>
          <w:szCs w:val="20"/>
        </w:rPr>
        <w:t>T</w:t>
      </w:r>
      <w:r w:rsidR="006B4A96" w:rsidRPr="00807F74">
        <w:rPr>
          <w:rFonts w:ascii="Arial" w:hAnsi="Arial" w:cs="Arial"/>
          <w:color w:val="000000" w:themeColor="text1"/>
          <w:sz w:val="20"/>
          <w:szCs w:val="20"/>
        </w:rPr>
        <w:t xml:space="preserve">he group may not prioritise the metrics on </w:t>
      </w:r>
      <w:r w:rsidR="006B4A96" w:rsidRPr="00807F74">
        <w:rPr>
          <w:rFonts w:ascii="Arial" w:hAnsi="Arial" w:cs="Arial"/>
          <w:i/>
          <w:iCs/>
          <w:color w:val="000000" w:themeColor="text1"/>
          <w:sz w:val="20"/>
          <w:szCs w:val="20"/>
        </w:rPr>
        <w:t>number of anchors workforce from target populations engaged in development training or mentoring programs, including those utilizing the apprenticeship levy</w:t>
      </w:r>
      <w:r w:rsidR="006B4A96" w:rsidRPr="00807F74">
        <w:rPr>
          <w:rFonts w:ascii="Arial" w:hAnsi="Arial" w:cs="Arial"/>
          <w:color w:val="000000" w:themeColor="text1"/>
          <w:sz w:val="20"/>
          <w:szCs w:val="20"/>
        </w:rPr>
        <w:t xml:space="preserve"> as it has been difficult to engage on and to measure across the group.</w:t>
      </w:r>
    </w:p>
    <w:p w14:paraId="0FCAA168" w14:textId="61B9C87C" w:rsidR="00807F74" w:rsidRDefault="00807F74" w:rsidP="00F735C1">
      <w:pPr>
        <w:pStyle w:val="ListParagraph"/>
        <w:numPr>
          <w:ilvl w:val="0"/>
          <w:numId w:val="7"/>
        </w:numPr>
        <w:jc w:val="both"/>
        <w:rPr>
          <w:rFonts w:ascii="Arial" w:hAnsi="Arial" w:cs="Arial"/>
          <w:color w:val="000000" w:themeColor="text1"/>
          <w:sz w:val="20"/>
          <w:szCs w:val="20"/>
        </w:rPr>
      </w:pPr>
      <w:r>
        <w:rPr>
          <w:rFonts w:ascii="Arial" w:hAnsi="Arial" w:cs="Arial"/>
          <w:color w:val="000000" w:themeColor="text1"/>
          <w:sz w:val="20"/>
          <w:szCs w:val="20"/>
        </w:rPr>
        <w:t>The assessment of the group metrics enable us to note that:</w:t>
      </w:r>
    </w:p>
    <w:p w14:paraId="4241F6BF" w14:textId="78A63A96" w:rsidR="00CD5AA1" w:rsidRDefault="00CD5AA1" w:rsidP="00807F74">
      <w:pPr>
        <w:pStyle w:val="ListParagraph"/>
        <w:numPr>
          <w:ilvl w:val="0"/>
          <w:numId w:val="21"/>
        </w:numPr>
        <w:jc w:val="both"/>
        <w:rPr>
          <w:rFonts w:ascii="Arial" w:hAnsi="Arial" w:cs="Arial"/>
          <w:color w:val="000000" w:themeColor="text1"/>
          <w:sz w:val="20"/>
          <w:szCs w:val="20"/>
        </w:rPr>
      </w:pPr>
      <w:r w:rsidRPr="00807F74">
        <w:rPr>
          <w:rFonts w:ascii="Arial" w:hAnsi="Arial" w:cs="Arial"/>
          <w:color w:val="000000" w:themeColor="text1"/>
          <w:sz w:val="20"/>
          <w:szCs w:val="20"/>
        </w:rPr>
        <w:t>The transfer of unspent levy is still an area that</w:t>
      </w:r>
      <w:r w:rsidR="006B4A96" w:rsidRPr="00807F74">
        <w:rPr>
          <w:rFonts w:ascii="Arial" w:hAnsi="Arial" w:cs="Arial"/>
          <w:color w:val="000000" w:themeColor="text1"/>
          <w:sz w:val="20"/>
          <w:szCs w:val="20"/>
        </w:rPr>
        <w:t xml:space="preserve"> the group</w:t>
      </w:r>
      <w:r w:rsidRPr="00807F74">
        <w:rPr>
          <w:rFonts w:ascii="Arial" w:hAnsi="Arial" w:cs="Arial"/>
          <w:color w:val="000000" w:themeColor="text1"/>
          <w:sz w:val="20"/>
          <w:szCs w:val="20"/>
        </w:rPr>
        <w:t xml:space="preserve"> can potentially have more impact on</w:t>
      </w:r>
      <w:r w:rsidR="006B4A96" w:rsidRPr="00807F74">
        <w:rPr>
          <w:rFonts w:ascii="Arial" w:hAnsi="Arial" w:cs="Arial"/>
          <w:color w:val="000000" w:themeColor="text1"/>
          <w:sz w:val="20"/>
          <w:szCs w:val="20"/>
        </w:rPr>
        <w:t xml:space="preserve">, and it was agreed this should be an area of focus for the group going forward. </w:t>
      </w:r>
      <w:r w:rsidRPr="00807F74">
        <w:rPr>
          <w:rFonts w:ascii="Arial" w:hAnsi="Arial" w:cs="Arial"/>
          <w:color w:val="000000" w:themeColor="text1"/>
          <w:sz w:val="20"/>
          <w:szCs w:val="20"/>
        </w:rPr>
        <w:t xml:space="preserve"> </w:t>
      </w:r>
    </w:p>
    <w:p w14:paraId="1E750111" w14:textId="53C19AC1" w:rsidR="00CD5AA1" w:rsidRDefault="00CD5AA1" w:rsidP="00807F74">
      <w:pPr>
        <w:pStyle w:val="ListParagraph"/>
        <w:numPr>
          <w:ilvl w:val="0"/>
          <w:numId w:val="21"/>
        </w:numPr>
        <w:jc w:val="both"/>
        <w:rPr>
          <w:rFonts w:ascii="Arial" w:hAnsi="Arial" w:cs="Arial"/>
          <w:color w:val="000000" w:themeColor="text1"/>
          <w:sz w:val="20"/>
          <w:szCs w:val="20"/>
        </w:rPr>
      </w:pPr>
      <w:r w:rsidRPr="00807F74">
        <w:rPr>
          <w:rFonts w:ascii="Arial" w:hAnsi="Arial" w:cs="Arial"/>
          <w:color w:val="000000" w:themeColor="text1"/>
          <w:sz w:val="20"/>
          <w:szCs w:val="20"/>
        </w:rPr>
        <w:t xml:space="preserve">There is limited commitment by members on number of young people in supported internships, so more focus needs to be placed on this going forward. </w:t>
      </w:r>
    </w:p>
    <w:p w14:paraId="084DED74" w14:textId="0EE3C858" w:rsidR="00CD5AA1" w:rsidRPr="00807F74" w:rsidRDefault="00CD5AA1" w:rsidP="00807F74">
      <w:pPr>
        <w:pStyle w:val="ListParagraph"/>
        <w:numPr>
          <w:ilvl w:val="0"/>
          <w:numId w:val="21"/>
        </w:numPr>
        <w:jc w:val="both"/>
        <w:rPr>
          <w:rFonts w:ascii="Arial" w:hAnsi="Arial" w:cs="Arial"/>
          <w:color w:val="000000" w:themeColor="text1"/>
          <w:sz w:val="20"/>
          <w:szCs w:val="20"/>
        </w:rPr>
      </w:pPr>
      <w:r w:rsidRPr="00807F74">
        <w:rPr>
          <w:rFonts w:ascii="Arial" w:hAnsi="Arial" w:cs="Arial"/>
          <w:color w:val="000000" w:themeColor="text1"/>
          <w:sz w:val="20"/>
          <w:szCs w:val="20"/>
        </w:rPr>
        <w:t>The members will continue to work toward the number of direct employees from target populations hired or retained on a contract for one year or for the whole duration of the contract.</w:t>
      </w:r>
    </w:p>
    <w:p w14:paraId="686653A8" w14:textId="7B350C7C" w:rsidR="00694097" w:rsidRDefault="00EB2F1F" w:rsidP="00A33F4C">
      <w:pPr>
        <w:pStyle w:val="ListParagraph"/>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Janet</w:t>
      </w:r>
      <w:bookmarkEnd w:id="1"/>
      <w:r w:rsidR="00CD5AA1" w:rsidRPr="003A1B34">
        <w:rPr>
          <w:rFonts w:ascii="Arial" w:hAnsi="Arial" w:cs="Arial"/>
          <w:color w:val="000000" w:themeColor="text1"/>
          <w:sz w:val="20"/>
          <w:szCs w:val="20"/>
        </w:rPr>
        <w:t xml:space="preserve"> emphasi</w:t>
      </w:r>
      <w:r w:rsidR="00345B88">
        <w:rPr>
          <w:rFonts w:ascii="Arial" w:hAnsi="Arial" w:cs="Arial"/>
          <w:color w:val="000000" w:themeColor="text1"/>
          <w:sz w:val="20"/>
          <w:szCs w:val="20"/>
        </w:rPr>
        <w:t>s</w:t>
      </w:r>
      <w:r w:rsidR="003A1B34">
        <w:rPr>
          <w:rFonts w:ascii="Arial" w:hAnsi="Arial" w:cs="Arial"/>
          <w:color w:val="000000" w:themeColor="text1"/>
          <w:sz w:val="20"/>
          <w:szCs w:val="20"/>
        </w:rPr>
        <w:t>ed that there are still</w:t>
      </w:r>
      <w:r w:rsidR="006B4A96">
        <w:rPr>
          <w:rFonts w:ascii="Arial" w:hAnsi="Arial" w:cs="Arial"/>
          <w:color w:val="000000" w:themeColor="text1"/>
          <w:sz w:val="20"/>
          <w:szCs w:val="20"/>
        </w:rPr>
        <w:t xml:space="preserve"> </w:t>
      </w:r>
      <w:r w:rsidR="003A1B34">
        <w:rPr>
          <w:rFonts w:ascii="Arial" w:hAnsi="Arial" w:cs="Arial"/>
          <w:color w:val="000000" w:themeColor="text1"/>
          <w:sz w:val="20"/>
          <w:szCs w:val="20"/>
        </w:rPr>
        <w:t xml:space="preserve">some members who have not submitted their metrics and urged them to complete and submit them. She also offered 1:1 support from the GLA or the co-chairs to anyone struggling to complete the metrics. She re-iterated that all metrics do not need to be signed up to and </w:t>
      </w:r>
      <w:r w:rsidR="009744F4">
        <w:rPr>
          <w:rFonts w:ascii="Arial" w:hAnsi="Arial" w:cs="Arial"/>
          <w:color w:val="000000" w:themeColor="text1"/>
          <w:sz w:val="20"/>
          <w:szCs w:val="20"/>
        </w:rPr>
        <w:t>requested</w:t>
      </w:r>
      <w:r w:rsidR="003A1B34">
        <w:rPr>
          <w:rFonts w:ascii="Arial" w:hAnsi="Arial" w:cs="Arial"/>
          <w:color w:val="000000" w:themeColor="text1"/>
          <w:sz w:val="20"/>
          <w:szCs w:val="20"/>
        </w:rPr>
        <w:t xml:space="preserve"> members to commit to one or two meaningful metrics that their organisation is able to achieve to make a difference to Londoners and which will help cascade the impact across the wider network.</w:t>
      </w:r>
    </w:p>
    <w:p w14:paraId="30CEBC01" w14:textId="77777777" w:rsidR="0095439D" w:rsidRPr="003A1B34" w:rsidRDefault="0095439D" w:rsidP="0095439D">
      <w:pPr>
        <w:pStyle w:val="ListParagraph"/>
        <w:ind w:left="1440"/>
        <w:jc w:val="both"/>
        <w:rPr>
          <w:rFonts w:ascii="Arial" w:hAnsi="Arial" w:cs="Arial"/>
          <w:color w:val="000000" w:themeColor="text1"/>
          <w:sz w:val="20"/>
          <w:szCs w:val="20"/>
        </w:rPr>
      </w:pPr>
    </w:p>
    <w:p w14:paraId="3FE18005" w14:textId="1401F341" w:rsidR="00F74FB5" w:rsidRPr="00F74FB5" w:rsidRDefault="00284A3E" w:rsidP="00A33F4C">
      <w:pPr>
        <w:numPr>
          <w:ilvl w:val="0"/>
          <w:numId w:val="3"/>
        </w:numPr>
        <w:jc w:val="both"/>
        <w:rPr>
          <w:rFonts w:ascii="Arial" w:hAnsi="Arial" w:cs="Arial"/>
          <w:b/>
          <w:bCs/>
          <w:color w:val="000000" w:themeColor="text1"/>
          <w:sz w:val="20"/>
          <w:szCs w:val="20"/>
          <w:u w:val="single"/>
        </w:rPr>
      </w:pPr>
      <w:r>
        <w:rPr>
          <w:rFonts w:ascii="Arial" w:hAnsi="Arial" w:cs="Arial"/>
          <w:b/>
          <w:bCs/>
          <w:color w:val="000000" w:themeColor="text1"/>
          <w:sz w:val="20"/>
          <w:szCs w:val="20"/>
          <w:u w:val="single"/>
        </w:rPr>
        <w:t>Implementing Commitments</w:t>
      </w:r>
    </w:p>
    <w:p w14:paraId="1429B86F" w14:textId="77777777" w:rsidR="00F74FB5" w:rsidRPr="00F74FB5" w:rsidRDefault="00F74FB5" w:rsidP="00940943">
      <w:pPr>
        <w:jc w:val="both"/>
        <w:rPr>
          <w:rFonts w:ascii="Arial" w:hAnsi="Arial" w:cs="Arial"/>
          <w:color w:val="000000" w:themeColor="text1"/>
          <w:sz w:val="20"/>
          <w:szCs w:val="20"/>
        </w:rPr>
      </w:pPr>
    </w:p>
    <w:p w14:paraId="64A06C63" w14:textId="635D77E1" w:rsidR="007A7943" w:rsidRPr="00345B88" w:rsidRDefault="00EB2F1F" w:rsidP="00345B88">
      <w:pPr>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Janet</w:t>
      </w:r>
      <w:r w:rsidR="00A85F6C" w:rsidRPr="00A85F6C">
        <w:rPr>
          <w:rFonts w:ascii="Arial" w:hAnsi="Arial" w:cs="Arial"/>
          <w:color w:val="000000" w:themeColor="text1"/>
          <w:sz w:val="20"/>
          <w:szCs w:val="20"/>
        </w:rPr>
        <w:t xml:space="preserve"> </w:t>
      </w:r>
      <w:r w:rsidR="007A7943">
        <w:rPr>
          <w:rFonts w:ascii="Arial" w:hAnsi="Arial" w:cs="Arial"/>
          <w:color w:val="000000" w:themeColor="text1"/>
          <w:sz w:val="20"/>
          <w:szCs w:val="20"/>
        </w:rPr>
        <w:t>invited members to share</w:t>
      </w:r>
      <w:r w:rsidR="00A85F6C" w:rsidRPr="00A85F6C">
        <w:rPr>
          <w:rFonts w:ascii="Arial" w:hAnsi="Arial" w:cs="Arial"/>
          <w:color w:val="000000" w:themeColor="text1"/>
          <w:sz w:val="20"/>
          <w:szCs w:val="20"/>
        </w:rPr>
        <w:t xml:space="preserve"> some of the key challenges that anchor organisations face in</w:t>
      </w:r>
      <w:r w:rsidR="007A7943">
        <w:rPr>
          <w:rFonts w:ascii="Arial" w:hAnsi="Arial" w:cs="Arial"/>
          <w:color w:val="000000" w:themeColor="text1"/>
          <w:sz w:val="20"/>
          <w:szCs w:val="20"/>
        </w:rPr>
        <w:t xml:space="preserve"> delivering against their metrics, to</w:t>
      </w:r>
      <w:r w:rsidR="00A85F6C" w:rsidRPr="00A85F6C">
        <w:rPr>
          <w:rFonts w:ascii="Arial" w:hAnsi="Arial" w:cs="Arial"/>
          <w:color w:val="000000" w:themeColor="text1"/>
          <w:sz w:val="20"/>
          <w:szCs w:val="20"/>
        </w:rPr>
        <w:t xml:space="preserve"> </w:t>
      </w:r>
      <w:r w:rsidR="007A7943">
        <w:rPr>
          <w:rFonts w:ascii="Arial" w:hAnsi="Arial" w:cs="Arial"/>
          <w:color w:val="000000" w:themeColor="text1"/>
          <w:sz w:val="20"/>
          <w:szCs w:val="20"/>
        </w:rPr>
        <w:t xml:space="preserve">recruit, </w:t>
      </w:r>
      <w:r w:rsidR="00A85F6C" w:rsidRPr="00A85F6C">
        <w:rPr>
          <w:rFonts w:ascii="Arial" w:hAnsi="Arial" w:cs="Arial"/>
          <w:color w:val="000000" w:themeColor="text1"/>
          <w:sz w:val="20"/>
          <w:szCs w:val="20"/>
        </w:rPr>
        <w:t>retain and promot</w:t>
      </w:r>
      <w:r w:rsidR="007A7943">
        <w:rPr>
          <w:rFonts w:ascii="Arial" w:hAnsi="Arial" w:cs="Arial"/>
          <w:color w:val="000000" w:themeColor="text1"/>
          <w:sz w:val="20"/>
          <w:szCs w:val="20"/>
        </w:rPr>
        <w:t>e key target</w:t>
      </w:r>
      <w:r w:rsidR="00A85F6C" w:rsidRPr="00A85F6C">
        <w:rPr>
          <w:rFonts w:ascii="Arial" w:hAnsi="Arial" w:cs="Arial"/>
          <w:color w:val="000000" w:themeColor="text1"/>
          <w:sz w:val="20"/>
          <w:szCs w:val="20"/>
        </w:rPr>
        <w:t xml:space="preserve"> groups</w:t>
      </w:r>
      <w:r w:rsidR="007A7943">
        <w:rPr>
          <w:rFonts w:ascii="Arial" w:hAnsi="Arial" w:cs="Arial"/>
          <w:color w:val="000000" w:themeColor="text1"/>
          <w:sz w:val="20"/>
          <w:szCs w:val="20"/>
        </w:rPr>
        <w:t>. Janet asked members</w:t>
      </w:r>
      <w:r w:rsidR="00A85F6C">
        <w:rPr>
          <w:rFonts w:ascii="Arial" w:hAnsi="Arial" w:cs="Arial"/>
          <w:color w:val="000000" w:themeColor="text1"/>
          <w:sz w:val="20"/>
          <w:szCs w:val="20"/>
        </w:rPr>
        <w:t xml:space="preserve"> whether they have found ways to overcome some of the challenges that they face</w:t>
      </w:r>
      <w:r w:rsidR="007A7943">
        <w:rPr>
          <w:rFonts w:ascii="Arial" w:hAnsi="Arial" w:cs="Arial"/>
          <w:color w:val="000000" w:themeColor="text1"/>
          <w:sz w:val="20"/>
          <w:szCs w:val="20"/>
        </w:rPr>
        <w:t>, that they could usefully share with others</w:t>
      </w:r>
      <w:r w:rsidR="00DD02A8">
        <w:rPr>
          <w:rFonts w:ascii="Arial" w:hAnsi="Arial" w:cs="Arial"/>
          <w:color w:val="000000" w:themeColor="text1"/>
          <w:sz w:val="20"/>
          <w:szCs w:val="20"/>
        </w:rPr>
        <w:t xml:space="preserve"> in future meetings</w:t>
      </w:r>
      <w:r w:rsidR="00A85F6C">
        <w:rPr>
          <w:rFonts w:ascii="Arial" w:hAnsi="Arial" w:cs="Arial"/>
          <w:color w:val="000000" w:themeColor="text1"/>
          <w:sz w:val="20"/>
          <w:szCs w:val="20"/>
        </w:rPr>
        <w:t>.</w:t>
      </w:r>
    </w:p>
    <w:p w14:paraId="23ADC66D" w14:textId="0DFBD0F7" w:rsidR="00284A3E" w:rsidRDefault="007A7943" w:rsidP="00F735C1">
      <w:pPr>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The</w:t>
      </w:r>
      <w:r w:rsidR="00A85F6C">
        <w:rPr>
          <w:rFonts w:ascii="Arial" w:hAnsi="Arial" w:cs="Arial"/>
          <w:color w:val="000000" w:themeColor="text1"/>
          <w:sz w:val="20"/>
          <w:szCs w:val="20"/>
        </w:rPr>
        <w:t xml:space="preserve"> GLA is looking at </w:t>
      </w:r>
      <w:proofErr w:type="spellStart"/>
      <w:r>
        <w:rPr>
          <w:rFonts w:ascii="Arial" w:hAnsi="Arial" w:cs="Arial"/>
          <w:color w:val="000000" w:themeColor="text1"/>
          <w:sz w:val="20"/>
          <w:szCs w:val="20"/>
        </w:rPr>
        <w:t>it’s</w:t>
      </w:r>
      <w:proofErr w:type="spellEnd"/>
      <w:r>
        <w:rPr>
          <w:rFonts w:ascii="Arial" w:hAnsi="Arial" w:cs="Arial"/>
          <w:color w:val="000000" w:themeColor="text1"/>
          <w:sz w:val="20"/>
          <w:szCs w:val="20"/>
        </w:rPr>
        <w:t xml:space="preserve"> demographic </w:t>
      </w:r>
      <w:r w:rsidR="00A85F6C">
        <w:rPr>
          <w:rFonts w:ascii="Arial" w:hAnsi="Arial" w:cs="Arial"/>
          <w:color w:val="000000" w:themeColor="text1"/>
          <w:sz w:val="20"/>
          <w:szCs w:val="20"/>
        </w:rPr>
        <w:t>data and interventions around improving the system</w:t>
      </w:r>
      <w:r>
        <w:rPr>
          <w:rFonts w:ascii="Arial" w:hAnsi="Arial" w:cs="Arial"/>
          <w:color w:val="000000" w:themeColor="text1"/>
          <w:sz w:val="20"/>
          <w:szCs w:val="20"/>
        </w:rPr>
        <w:t>. This</w:t>
      </w:r>
      <w:r w:rsidR="00A85F6C">
        <w:rPr>
          <w:rFonts w:ascii="Arial" w:hAnsi="Arial" w:cs="Arial"/>
          <w:color w:val="000000" w:themeColor="text1"/>
          <w:sz w:val="20"/>
          <w:szCs w:val="20"/>
        </w:rPr>
        <w:t xml:space="preserve"> includes active conversations with TfL on recruitment </w:t>
      </w:r>
      <w:r w:rsidR="00CA7C34">
        <w:rPr>
          <w:rFonts w:ascii="Arial" w:hAnsi="Arial" w:cs="Arial"/>
          <w:color w:val="000000" w:themeColor="text1"/>
          <w:sz w:val="20"/>
          <w:szCs w:val="20"/>
        </w:rPr>
        <w:t>arrangements and</w:t>
      </w:r>
      <w:r w:rsidR="00A85F6C">
        <w:rPr>
          <w:rFonts w:ascii="Arial" w:hAnsi="Arial" w:cs="Arial"/>
          <w:color w:val="000000" w:themeColor="text1"/>
          <w:sz w:val="20"/>
          <w:szCs w:val="20"/>
        </w:rPr>
        <w:t xml:space="preserve"> addressing the issues of internal promotion. The GLA is going through a payroll change, and they have given their employees the opportunity for an interest free loan to support the arrangement. Alongside</w:t>
      </w:r>
      <w:r>
        <w:rPr>
          <w:rFonts w:ascii="Arial" w:hAnsi="Arial" w:cs="Arial"/>
          <w:color w:val="000000" w:themeColor="text1"/>
          <w:sz w:val="20"/>
          <w:szCs w:val="20"/>
        </w:rPr>
        <w:t xml:space="preserve"> this</w:t>
      </w:r>
      <w:r w:rsidR="00A85F6C">
        <w:rPr>
          <w:rFonts w:ascii="Arial" w:hAnsi="Arial" w:cs="Arial"/>
          <w:color w:val="000000" w:themeColor="text1"/>
          <w:sz w:val="20"/>
          <w:szCs w:val="20"/>
        </w:rPr>
        <w:t>, GLA is bringing in external support to give advice around cost of living.</w:t>
      </w:r>
      <w:r w:rsidR="00C23BAF">
        <w:rPr>
          <w:rFonts w:ascii="Arial" w:hAnsi="Arial" w:cs="Arial"/>
          <w:color w:val="000000" w:themeColor="text1"/>
          <w:sz w:val="20"/>
          <w:szCs w:val="20"/>
        </w:rPr>
        <w:t xml:space="preserve"> </w:t>
      </w:r>
    </w:p>
    <w:p w14:paraId="263F375B" w14:textId="7EE2F545" w:rsidR="00C23BAF" w:rsidRDefault="007A7943" w:rsidP="00F735C1">
      <w:pPr>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London Higher is</w:t>
      </w:r>
      <w:r w:rsidR="0095439D">
        <w:rPr>
          <w:rFonts w:ascii="Arial" w:hAnsi="Arial" w:cs="Arial"/>
          <w:color w:val="000000" w:themeColor="text1"/>
          <w:sz w:val="20"/>
          <w:szCs w:val="20"/>
        </w:rPr>
        <w:t xml:space="preserve"> running a mentoring program for global majority members of staff (comprising of</w:t>
      </w:r>
      <w:r>
        <w:rPr>
          <w:rFonts w:ascii="Arial" w:hAnsi="Arial" w:cs="Arial"/>
          <w:color w:val="000000" w:themeColor="text1"/>
          <w:sz w:val="20"/>
          <w:szCs w:val="20"/>
        </w:rPr>
        <w:t xml:space="preserve"> staff from</w:t>
      </w:r>
      <w:r w:rsidR="0095439D">
        <w:rPr>
          <w:rFonts w:ascii="Arial" w:hAnsi="Arial" w:cs="Arial"/>
          <w:color w:val="000000" w:themeColor="text1"/>
          <w:sz w:val="20"/>
          <w:szCs w:val="20"/>
        </w:rPr>
        <w:t xml:space="preserve"> black, Asian and ethnic backgrounds). This involves 15 of their member institutions and this will have over 100 participants from 8 institutions. The aim is to improve career progression. Middlesex University and London Met are part of the mentoring programs. This gives the staff across London to network with other member staff from different background</w:t>
      </w:r>
      <w:r w:rsidR="000D75B2">
        <w:rPr>
          <w:rFonts w:ascii="Arial" w:hAnsi="Arial" w:cs="Arial"/>
          <w:color w:val="000000" w:themeColor="text1"/>
          <w:sz w:val="20"/>
          <w:szCs w:val="20"/>
        </w:rPr>
        <w:t>s</w:t>
      </w:r>
      <w:r w:rsidR="0095439D">
        <w:rPr>
          <w:rFonts w:ascii="Arial" w:hAnsi="Arial" w:cs="Arial"/>
          <w:color w:val="000000" w:themeColor="text1"/>
          <w:sz w:val="20"/>
          <w:szCs w:val="20"/>
        </w:rPr>
        <w:t xml:space="preserve">.  </w:t>
      </w:r>
    </w:p>
    <w:p w14:paraId="4D7377AC" w14:textId="783BFD22" w:rsidR="007A7943" w:rsidRDefault="007A7943" w:rsidP="00F735C1">
      <w:pPr>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 xml:space="preserve">A suggestion was made that the anchor network could look at this model of cross-organisational mentoring. </w:t>
      </w:r>
    </w:p>
    <w:p w14:paraId="6A646E8A" w14:textId="63E86275" w:rsidR="00345B88" w:rsidRDefault="00EB2F1F" w:rsidP="00345B88">
      <w:pPr>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Janet</w:t>
      </w:r>
      <w:r w:rsidR="00345B88" w:rsidRPr="00345B88">
        <w:rPr>
          <w:rFonts w:ascii="Arial" w:hAnsi="Arial" w:cs="Arial"/>
          <w:color w:val="000000" w:themeColor="text1"/>
          <w:sz w:val="20"/>
          <w:szCs w:val="20"/>
        </w:rPr>
        <w:t xml:space="preserve"> </w:t>
      </w:r>
      <w:r w:rsidR="00345B88" w:rsidRPr="00A970F5">
        <w:rPr>
          <w:rFonts w:ascii="Arial" w:hAnsi="Arial" w:cs="Arial"/>
          <w:color w:val="000000" w:themeColor="text1"/>
          <w:sz w:val="20"/>
          <w:szCs w:val="20"/>
        </w:rPr>
        <w:t xml:space="preserve">led a discussion on </w:t>
      </w:r>
      <w:r w:rsidR="00345B88" w:rsidRPr="00345B88">
        <w:rPr>
          <w:rFonts w:ascii="Arial" w:hAnsi="Arial" w:cs="Arial"/>
          <w:color w:val="000000" w:themeColor="text1"/>
          <w:sz w:val="20"/>
          <w:szCs w:val="20"/>
        </w:rPr>
        <w:t>what members are doing to support disabled Londoners, and challenges around this:</w:t>
      </w:r>
    </w:p>
    <w:p w14:paraId="20ADE7B8" w14:textId="22BC50FB" w:rsidR="005B4C9E" w:rsidRPr="00A970F5" w:rsidRDefault="005B4C9E" w:rsidP="00A970F5">
      <w:pPr>
        <w:numPr>
          <w:ilvl w:val="1"/>
          <w:numId w:val="4"/>
        </w:numPr>
        <w:jc w:val="both"/>
        <w:rPr>
          <w:rFonts w:ascii="Arial" w:hAnsi="Arial" w:cs="Arial"/>
          <w:color w:val="000000" w:themeColor="text1"/>
          <w:sz w:val="20"/>
          <w:szCs w:val="20"/>
        </w:rPr>
      </w:pPr>
      <w:r w:rsidRPr="00345B88">
        <w:rPr>
          <w:rFonts w:ascii="Arial" w:hAnsi="Arial" w:cs="Arial"/>
          <w:color w:val="000000" w:themeColor="text1"/>
          <w:sz w:val="20"/>
          <w:szCs w:val="20"/>
        </w:rPr>
        <w:t>Concerns around disclosure</w:t>
      </w:r>
      <w:r w:rsidRPr="00FD1365">
        <w:rPr>
          <w:rFonts w:ascii="Arial" w:hAnsi="Arial" w:cs="Arial"/>
          <w:color w:val="000000" w:themeColor="text1"/>
          <w:sz w:val="20"/>
          <w:szCs w:val="20"/>
        </w:rPr>
        <w:t xml:space="preserve"> of disabilities was raised. Kate suggested the group could adopt a joint appr</w:t>
      </w:r>
      <w:r w:rsidR="00A970F5" w:rsidRPr="00FD1365">
        <w:rPr>
          <w:rFonts w:ascii="Arial" w:hAnsi="Arial" w:cs="Arial"/>
          <w:color w:val="000000" w:themeColor="text1"/>
          <w:sz w:val="20"/>
          <w:szCs w:val="20"/>
        </w:rPr>
        <w:t>oach, to be transparent and consistent and learn from what’s working well.</w:t>
      </w:r>
    </w:p>
    <w:p w14:paraId="31C35BA8" w14:textId="7A5CE269" w:rsidR="005B4C9E" w:rsidRDefault="005B4C9E" w:rsidP="0047119F">
      <w:pPr>
        <w:numPr>
          <w:ilvl w:val="1"/>
          <w:numId w:val="4"/>
        </w:numPr>
        <w:jc w:val="both"/>
        <w:rPr>
          <w:rFonts w:ascii="Arial" w:hAnsi="Arial" w:cs="Arial"/>
          <w:color w:val="000000" w:themeColor="text1"/>
          <w:sz w:val="20"/>
          <w:szCs w:val="20"/>
        </w:rPr>
      </w:pPr>
      <w:r w:rsidRPr="00FD1365">
        <w:rPr>
          <w:rFonts w:ascii="Arial" w:hAnsi="Arial" w:cs="Arial"/>
          <w:color w:val="000000" w:themeColor="text1"/>
          <w:sz w:val="20"/>
          <w:szCs w:val="20"/>
        </w:rPr>
        <w:t xml:space="preserve">Karima mentioned that Thames Water are having </w:t>
      </w:r>
      <w:r w:rsidR="00DD02A8">
        <w:rPr>
          <w:rFonts w:ascii="Arial" w:hAnsi="Arial" w:cs="Arial"/>
          <w:color w:val="000000" w:themeColor="text1"/>
          <w:sz w:val="20"/>
          <w:szCs w:val="20"/>
        </w:rPr>
        <w:t>internal discussions</w:t>
      </w:r>
      <w:r w:rsidRPr="00FD1365">
        <w:rPr>
          <w:rFonts w:ascii="Arial" w:hAnsi="Arial" w:cs="Arial"/>
          <w:color w:val="000000" w:themeColor="text1"/>
          <w:sz w:val="20"/>
          <w:szCs w:val="20"/>
        </w:rPr>
        <w:t xml:space="preserve"> around neurodiverse colleagues not feeling aligned to the disability network which is what is making them re-consider whether they should call it the ‘ability network’. Karima requested the group to share best practises on the use of terminology around this subject matter which by default encourage disclosure or people to be more transparent.</w:t>
      </w:r>
    </w:p>
    <w:p w14:paraId="250F272B" w14:textId="3E29E951" w:rsidR="00BD00CA" w:rsidRDefault="00BD00CA" w:rsidP="00BD00CA">
      <w:pPr>
        <w:numPr>
          <w:ilvl w:val="1"/>
          <w:numId w:val="4"/>
        </w:numPr>
        <w:jc w:val="both"/>
        <w:rPr>
          <w:rFonts w:ascii="Arial" w:hAnsi="Arial" w:cs="Arial"/>
          <w:color w:val="000000" w:themeColor="text1"/>
          <w:sz w:val="20"/>
          <w:szCs w:val="20"/>
        </w:rPr>
      </w:pPr>
      <w:r w:rsidRPr="00BD00CA">
        <w:rPr>
          <w:rFonts w:ascii="Arial" w:hAnsi="Arial" w:cs="Arial"/>
          <w:color w:val="000000" w:themeColor="text1"/>
          <w:sz w:val="20"/>
          <w:szCs w:val="20"/>
        </w:rPr>
        <w:t>Souraya mentioned that it would be useful to theme some of the future meetings around some of the cohorts or challenges. if the group approaches this more systematically it would benefit the group. For example, if the group takes disabled colleagues as a focus and share the different challenges and practice than people can bring in case studies/practices in relation to that area.</w:t>
      </w:r>
    </w:p>
    <w:p w14:paraId="5537B337" w14:textId="5AF040AF" w:rsidR="00BD00CA" w:rsidRDefault="00BD00CA" w:rsidP="00BD00CA">
      <w:pPr>
        <w:numPr>
          <w:ilvl w:val="1"/>
          <w:numId w:val="4"/>
        </w:numPr>
        <w:jc w:val="both"/>
        <w:rPr>
          <w:rFonts w:ascii="Arial" w:hAnsi="Arial" w:cs="Arial"/>
          <w:color w:val="000000" w:themeColor="text1"/>
          <w:sz w:val="20"/>
          <w:szCs w:val="20"/>
        </w:rPr>
      </w:pPr>
      <w:r w:rsidRPr="00BD00CA">
        <w:rPr>
          <w:rFonts w:ascii="Arial" w:hAnsi="Arial" w:cs="Arial"/>
          <w:color w:val="000000" w:themeColor="text1"/>
          <w:sz w:val="20"/>
          <w:szCs w:val="20"/>
        </w:rPr>
        <w:t xml:space="preserve">Janet agreed and added that challenges around people with disabilities is perhaps one of the most significant areas that organisations are facing in relation to disclosure of </w:t>
      </w:r>
      <w:r w:rsidRPr="00BD00CA">
        <w:rPr>
          <w:rFonts w:ascii="Arial" w:hAnsi="Arial" w:cs="Arial"/>
          <w:color w:val="000000" w:themeColor="text1"/>
          <w:sz w:val="20"/>
          <w:szCs w:val="20"/>
        </w:rPr>
        <w:lastRenderedPageBreak/>
        <w:t>who actually have disabilities. Accessibility in attracting a more diverse range of people is another challenge. Janet emphasized that disabilities perhaps would be a useful area of focus for the next meeting.</w:t>
      </w:r>
    </w:p>
    <w:p w14:paraId="54E3154D" w14:textId="2CF3BA69" w:rsidR="00BD00CA" w:rsidRDefault="00BD00CA" w:rsidP="00BD00CA">
      <w:pPr>
        <w:numPr>
          <w:ilvl w:val="1"/>
          <w:numId w:val="4"/>
        </w:numPr>
        <w:jc w:val="both"/>
        <w:rPr>
          <w:rFonts w:ascii="Arial" w:hAnsi="Arial" w:cs="Arial"/>
          <w:color w:val="000000" w:themeColor="text1"/>
          <w:sz w:val="20"/>
          <w:szCs w:val="20"/>
        </w:rPr>
      </w:pPr>
      <w:r w:rsidRPr="00BD00CA">
        <w:rPr>
          <w:rFonts w:ascii="Arial" w:hAnsi="Arial" w:cs="Arial"/>
          <w:color w:val="000000" w:themeColor="text1"/>
          <w:sz w:val="20"/>
          <w:szCs w:val="20"/>
        </w:rPr>
        <w:t>Souraya reminded the group that on publishing pay gaps, the disability pay gaps is one that is least commonly published across the working group, and it would be an interesting area to explore together as a group.</w:t>
      </w:r>
    </w:p>
    <w:p w14:paraId="26B52063" w14:textId="3D7E8060" w:rsidR="00BD00CA" w:rsidRDefault="00BD00CA" w:rsidP="00BD00CA">
      <w:pPr>
        <w:numPr>
          <w:ilvl w:val="1"/>
          <w:numId w:val="4"/>
        </w:numPr>
        <w:jc w:val="both"/>
        <w:rPr>
          <w:rFonts w:ascii="Arial" w:hAnsi="Arial" w:cs="Arial"/>
          <w:color w:val="000000" w:themeColor="text1"/>
          <w:sz w:val="20"/>
          <w:szCs w:val="20"/>
        </w:rPr>
      </w:pPr>
      <w:r w:rsidRPr="00BD00CA">
        <w:rPr>
          <w:rFonts w:ascii="Arial" w:hAnsi="Arial" w:cs="Arial"/>
          <w:color w:val="000000" w:themeColor="text1"/>
          <w:sz w:val="20"/>
          <w:szCs w:val="20"/>
        </w:rPr>
        <w:t>Janet added to this, that some anchor organisations feel apprehensive about publishing some of the gaps in pay for different groups. She stated that if it’s not possible to publish the data, it is however possible to publish a commitment and actions towards this goal. For example, to improve gaps in organisations, members can make a commitment to reduce the gap by 5% each year which is one way of showing commitment as an anchor institution.</w:t>
      </w:r>
    </w:p>
    <w:p w14:paraId="27FE0A05" w14:textId="4A2553E9" w:rsidR="00BD00CA" w:rsidRPr="00BD00CA" w:rsidRDefault="00BD00CA" w:rsidP="00BD00CA">
      <w:pPr>
        <w:numPr>
          <w:ilvl w:val="1"/>
          <w:numId w:val="4"/>
        </w:numPr>
        <w:jc w:val="both"/>
        <w:rPr>
          <w:rFonts w:ascii="Arial" w:hAnsi="Arial" w:cs="Arial"/>
          <w:color w:val="000000" w:themeColor="text1"/>
          <w:sz w:val="20"/>
          <w:szCs w:val="20"/>
        </w:rPr>
      </w:pPr>
      <w:r w:rsidRPr="00BD00CA">
        <w:rPr>
          <w:rFonts w:ascii="Arial" w:hAnsi="Arial" w:cs="Arial"/>
          <w:color w:val="000000" w:themeColor="text1"/>
          <w:sz w:val="20"/>
          <w:szCs w:val="20"/>
        </w:rPr>
        <w:t xml:space="preserve">Mary </w:t>
      </w:r>
      <w:r w:rsidR="00DD02A8">
        <w:rPr>
          <w:rFonts w:ascii="Arial" w:hAnsi="Arial" w:cs="Arial"/>
          <w:color w:val="000000" w:themeColor="text1"/>
          <w:sz w:val="20"/>
          <w:szCs w:val="20"/>
        </w:rPr>
        <w:t>agreed</w:t>
      </w:r>
      <w:r w:rsidRPr="00BD00CA">
        <w:rPr>
          <w:rFonts w:ascii="Arial" w:hAnsi="Arial" w:cs="Arial"/>
          <w:color w:val="000000" w:themeColor="text1"/>
          <w:sz w:val="20"/>
          <w:szCs w:val="20"/>
        </w:rPr>
        <w:t xml:space="preserve"> this is an area that people have said the anchors have made least progress on. </w:t>
      </w:r>
    </w:p>
    <w:p w14:paraId="0F901F70" w14:textId="2DA9B647" w:rsidR="007118EE" w:rsidRDefault="007118EE" w:rsidP="00A33F4C">
      <w:pPr>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Janet thanked the group for this discussion and reminded the group that Hannah will be supporting the me</w:t>
      </w:r>
      <w:r w:rsidR="000D75B2">
        <w:rPr>
          <w:rFonts w:ascii="Arial" w:hAnsi="Arial" w:cs="Arial"/>
          <w:color w:val="000000" w:themeColor="text1"/>
          <w:sz w:val="20"/>
          <w:szCs w:val="20"/>
        </w:rPr>
        <w:t xml:space="preserve">mbers </w:t>
      </w:r>
      <w:r>
        <w:rPr>
          <w:rFonts w:ascii="Arial" w:hAnsi="Arial" w:cs="Arial"/>
          <w:color w:val="000000" w:themeColor="text1"/>
          <w:sz w:val="20"/>
          <w:szCs w:val="20"/>
        </w:rPr>
        <w:t>seeking advice on GWS.</w:t>
      </w:r>
    </w:p>
    <w:p w14:paraId="5C0415CE" w14:textId="485FC09A" w:rsidR="007118EE" w:rsidRDefault="007118EE" w:rsidP="0047119F">
      <w:pPr>
        <w:pStyle w:val="ListParagraph"/>
        <w:numPr>
          <w:ilvl w:val="0"/>
          <w:numId w:val="13"/>
        </w:numPr>
        <w:jc w:val="both"/>
        <w:rPr>
          <w:rFonts w:ascii="Arial" w:hAnsi="Arial" w:cs="Arial"/>
          <w:color w:val="000000" w:themeColor="text1"/>
          <w:sz w:val="20"/>
          <w:szCs w:val="20"/>
        </w:rPr>
      </w:pPr>
      <w:r w:rsidRPr="0047119F">
        <w:rPr>
          <w:rFonts w:ascii="Arial" w:hAnsi="Arial" w:cs="Arial"/>
          <w:color w:val="000000" w:themeColor="text1"/>
          <w:sz w:val="20"/>
          <w:szCs w:val="20"/>
        </w:rPr>
        <w:t xml:space="preserve">Alison </w:t>
      </w:r>
      <w:r w:rsidR="00DD02A8">
        <w:rPr>
          <w:rFonts w:ascii="Arial" w:hAnsi="Arial" w:cs="Arial"/>
          <w:color w:val="000000" w:themeColor="text1"/>
          <w:sz w:val="20"/>
          <w:szCs w:val="20"/>
        </w:rPr>
        <w:t>raised that</w:t>
      </w:r>
      <w:r w:rsidRPr="0047119F">
        <w:rPr>
          <w:rFonts w:ascii="Arial" w:hAnsi="Arial" w:cs="Arial"/>
          <w:color w:val="000000" w:themeColor="text1"/>
          <w:sz w:val="20"/>
          <w:szCs w:val="20"/>
        </w:rPr>
        <w:t xml:space="preserve"> Lambet</w:t>
      </w:r>
      <w:r w:rsidR="009402A2" w:rsidRPr="0047119F">
        <w:rPr>
          <w:rFonts w:ascii="Arial" w:hAnsi="Arial" w:cs="Arial"/>
          <w:color w:val="000000" w:themeColor="text1"/>
          <w:sz w:val="20"/>
          <w:szCs w:val="20"/>
        </w:rPr>
        <w:t xml:space="preserve">h Council </w:t>
      </w:r>
      <w:r w:rsidR="0047119F">
        <w:rPr>
          <w:rFonts w:ascii="Arial" w:hAnsi="Arial" w:cs="Arial"/>
          <w:color w:val="000000" w:themeColor="text1"/>
          <w:sz w:val="20"/>
          <w:szCs w:val="20"/>
        </w:rPr>
        <w:t>has recently</w:t>
      </w:r>
      <w:r w:rsidR="009402A2" w:rsidRPr="0047119F">
        <w:rPr>
          <w:rFonts w:ascii="Arial" w:hAnsi="Arial" w:cs="Arial"/>
          <w:color w:val="000000" w:themeColor="text1"/>
          <w:sz w:val="20"/>
          <w:szCs w:val="20"/>
        </w:rPr>
        <w:t xml:space="preserve"> earned an excellent standard accreditation 6 months ago and they are happy to put members in contact with her colleagues for advice and support on this.</w:t>
      </w:r>
    </w:p>
    <w:p w14:paraId="3403D0AA" w14:textId="1C6CB3DB" w:rsidR="0047119F" w:rsidRPr="0047119F" w:rsidRDefault="00557C90" w:rsidP="00A33F4C">
      <w:pPr>
        <w:pStyle w:val="ListParagraph"/>
        <w:numPr>
          <w:ilvl w:val="0"/>
          <w:numId w:val="6"/>
        </w:numPr>
        <w:jc w:val="both"/>
        <w:rPr>
          <w:rFonts w:ascii="Arial" w:hAnsi="Arial" w:cs="Arial"/>
          <w:b/>
          <w:bCs/>
          <w:color w:val="000000" w:themeColor="text1"/>
          <w:sz w:val="20"/>
          <w:szCs w:val="20"/>
          <w:u w:val="single"/>
        </w:rPr>
      </w:pPr>
      <w:r>
        <w:rPr>
          <w:rFonts w:ascii="Arial" w:hAnsi="Arial" w:cs="Arial"/>
          <w:color w:val="000000" w:themeColor="text1"/>
          <w:sz w:val="20"/>
          <w:szCs w:val="20"/>
        </w:rPr>
        <w:t xml:space="preserve">Janet brought back the group’s attention on challenges around apprenticeships and recruitment challenges around </w:t>
      </w:r>
      <w:r w:rsidR="00DD02A8">
        <w:rPr>
          <w:rFonts w:ascii="Arial" w:hAnsi="Arial" w:cs="Arial"/>
          <w:color w:val="000000" w:themeColor="text1"/>
          <w:sz w:val="20"/>
          <w:szCs w:val="20"/>
        </w:rPr>
        <w:t>these</w:t>
      </w:r>
      <w:r>
        <w:rPr>
          <w:rFonts w:ascii="Arial" w:hAnsi="Arial" w:cs="Arial"/>
          <w:color w:val="000000" w:themeColor="text1"/>
          <w:sz w:val="20"/>
          <w:szCs w:val="20"/>
        </w:rPr>
        <w:t xml:space="preserve">. </w:t>
      </w:r>
    </w:p>
    <w:p w14:paraId="3CCE046C" w14:textId="113C9F38" w:rsidR="00557C90" w:rsidRPr="0047119F" w:rsidRDefault="00557C90" w:rsidP="0047119F">
      <w:pPr>
        <w:pStyle w:val="ListParagraph"/>
        <w:numPr>
          <w:ilvl w:val="0"/>
          <w:numId w:val="16"/>
        </w:numPr>
        <w:jc w:val="both"/>
        <w:rPr>
          <w:rFonts w:ascii="Arial" w:hAnsi="Arial" w:cs="Arial"/>
          <w:b/>
          <w:bCs/>
          <w:color w:val="000000" w:themeColor="text1"/>
          <w:sz w:val="20"/>
          <w:szCs w:val="20"/>
          <w:u w:val="single"/>
        </w:rPr>
      </w:pPr>
      <w:r>
        <w:rPr>
          <w:rFonts w:ascii="Arial" w:hAnsi="Arial" w:cs="Arial"/>
          <w:color w:val="000000" w:themeColor="text1"/>
          <w:sz w:val="20"/>
          <w:szCs w:val="20"/>
        </w:rPr>
        <w:t xml:space="preserve">James Watkins added to this by stating that London Chambers is doing their best to promote </w:t>
      </w:r>
      <w:r w:rsidR="00DD02A8">
        <w:rPr>
          <w:rFonts w:ascii="Arial" w:hAnsi="Arial" w:cs="Arial"/>
          <w:color w:val="000000" w:themeColor="text1"/>
          <w:sz w:val="20"/>
          <w:szCs w:val="20"/>
        </w:rPr>
        <w:t>apprenticeship levy transfer</w:t>
      </w:r>
      <w:r>
        <w:rPr>
          <w:rFonts w:ascii="Arial" w:hAnsi="Arial" w:cs="Arial"/>
          <w:color w:val="000000" w:themeColor="text1"/>
          <w:sz w:val="20"/>
          <w:szCs w:val="20"/>
        </w:rPr>
        <w:t>. James offered to share case studies with the group where London Chambers members have</w:t>
      </w:r>
      <w:r w:rsidR="000D75B2">
        <w:rPr>
          <w:rFonts w:ascii="Arial" w:hAnsi="Arial" w:cs="Arial"/>
          <w:color w:val="000000" w:themeColor="text1"/>
          <w:sz w:val="20"/>
          <w:szCs w:val="20"/>
        </w:rPr>
        <w:t xml:space="preserve"> successfully</w:t>
      </w:r>
      <w:r>
        <w:rPr>
          <w:rFonts w:ascii="Arial" w:hAnsi="Arial" w:cs="Arial"/>
          <w:color w:val="000000" w:themeColor="text1"/>
          <w:sz w:val="20"/>
          <w:szCs w:val="20"/>
        </w:rPr>
        <w:t xml:space="preserve"> passed on their levy</w:t>
      </w:r>
      <w:r w:rsidR="000D75B2">
        <w:rPr>
          <w:rFonts w:ascii="Arial" w:hAnsi="Arial" w:cs="Arial"/>
          <w:color w:val="000000" w:themeColor="text1"/>
          <w:sz w:val="20"/>
          <w:szCs w:val="20"/>
        </w:rPr>
        <w:t>.</w:t>
      </w:r>
    </w:p>
    <w:p w14:paraId="1778A364" w14:textId="0D919F83" w:rsidR="00DD02A8" w:rsidRPr="001E0C8A" w:rsidRDefault="00557C90" w:rsidP="0047119F">
      <w:pPr>
        <w:pStyle w:val="ListParagraph"/>
        <w:numPr>
          <w:ilvl w:val="0"/>
          <w:numId w:val="16"/>
        </w:numPr>
        <w:jc w:val="both"/>
        <w:rPr>
          <w:rFonts w:ascii="Arial" w:hAnsi="Arial" w:cs="Arial"/>
          <w:b/>
          <w:bCs/>
          <w:color w:val="000000" w:themeColor="text1"/>
          <w:sz w:val="20"/>
          <w:szCs w:val="20"/>
          <w:u w:val="single"/>
        </w:rPr>
      </w:pPr>
      <w:r w:rsidRPr="0047119F">
        <w:rPr>
          <w:rFonts w:ascii="Arial" w:hAnsi="Arial" w:cs="Arial"/>
          <w:color w:val="000000" w:themeColor="text1"/>
          <w:sz w:val="20"/>
          <w:szCs w:val="20"/>
        </w:rPr>
        <w:t>Karima mentioned that Thames Water has signed up to the London Progressi</w:t>
      </w:r>
      <w:r w:rsidR="00DD02A8">
        <w:rPr>
          <w:rFonts w:ascii="Arial" w:hAnsi="Arial" w:cs="Arial"/>
          <w:color w:val="000000" w:themeColor="text1"/>
          <w:sz w:val="20"/>
          <w:szCs w:val="20"/>
        </w:rPr>
        <w:t>on</w:t>
      </w:r>
      <w:r w:rsidRPr="0047119F">
        <w:rPr>
          <w:rFonts w:ascii="Arial" w:hAnsi="Arial" w:cs="Arial"/>
          <w:color w:val="000000" w:themeColor="text1"/>
          <w:sz w:val="20"/>
          <w:szCs w:val="20"/>
        </w:rPr>
        <w:t xml:space="preserve"> collaboration. Thames Water have set out some principles around wanting to share levy with organisations within a certain geographical area. Karima suggested to the members to engage with the London Progressi</w:t>
      </w:r>
      <w:r w:rsidR="00DD02A8">
        <w:rPr>
          <w:rFonts w:ascii="Arial" w:hAnsi="Arial" w:cs="Arial"/>
          <w:color w:val="000000" w:themeColor="text1"/>
          <w:sz w:val="20"/>
          <w:szCs w:val="20"/>
        </w:rPr>
        <w:t>on</w:t>
      </w:r>
      <w:r w:rsidRPr="0047119F">
        <w:rPr>
          <w:rFonts w:ascii="Arial" w:hAnsi="Arial" w:cs="Arial"/>
          <w:color w:val="000000" w:themeColor="text1"/>
          <w:sz w:val="20"/>
          <w:szCs w:val="20"/>
        </w:rPr>
        <w:t xml:space="preserve"> Collaboration as it is an easy way to give Levy and they can give measure and give an update on how performance is going, how that levy is being spent and on achievement rates. </w:t>
      </w:r>
    </w:p>
    <w:p w14:paraId="468C65C5" w14:textId="677891A7" w:rsidR="00557C90" w:rsidRPr="0047119F" w:rsidRDefault="00557C90" w:rsidP="0047119F">
      <w:pPr>
        <w:pStyle w:val="ListParagraph"/>
        <w:numPr>
          <w:ilvl w:val="0"/>
          <w:numId w:val="16"/>
        </w:numPr>
        <w:jc w:val="both"/>
        <w:rPr>
          <w:rFonts w:ascii="Arial" w:hAnsi="Arial" w:cs="Arial"/>
          <w:b/>
          <w:bCs/>
          <w:color w:val="000000" w:themeColor="text1"/>
          <w:sz w:val="20"/>
          <w:szCs w:val="20"/>
          <w:u w:val="single"/>
        </w:rPr>
      </w:pPr>
      <w:r w:rsidRPr="0047119F">
        <w:rPr>
          <w:rFonts w:ascii="Arial" w:hAnsi="Arial" w:cs="Arial"/>
          <w:color w:val="000000" w:themeColor="text1"/>
          <w:sz w:val="20"/>
          <w:szCs w:val="20"/>
        </w:rPr>
        <w:t>Karima suggested perhaps this could be made into a collective commitment to work on/towards as well, where the working group collectively commits to engaging with the LPC or a certain amount that the group can agree as an anchor group.</w:t>
      </w:r>
    </w:p>
    <w:p w14:paraId="13291BCC" w14:textId="0DF12CAB" w:rsidR="00557C90" w:rsidRPr="0047119F" w:rsidRDefault="00557C90" w:rsidP="0047119F">
      <w:pPr>
        <w:pStyle w:val="ListParagraph"/>
        <w:numPr>
          <w:ilvl w:val="0"/>
          <w:numId w:val="16"/>
        </w:numPr>
        <w:jc w:val="both"/>
        <w:rPr>
          <w:rFonts w:ascii="Arial" w:hAnsi="Arial" w:cs="Arial"/>
          <w:b/>
          <w:bCs/>
          <w:color w:val="000000" w:themeColor="text1"/>
          <w:sz w:val="20"/>
          <w:szCs w:val="20"/>
          <w:u w:val="single"/>
        </w:rPr>
      </w:pPr>
      <w:r w:rsidRPr="0047119F">
        <w:rPr>
          <w:rFonts w:ascii="Arial" w:hAnsi="Arial" w:cs="Arial"/>
          <w:color w:val="000000" w:themeColor="text1"/>
          <w:sz w:val="20"/>
          <w:szCs w:val="20"/>
        </w:rPr>
        <w:t>Janet agreed with</w:t>
      </w:r>
      <w:r w:rsidR="00DD02A8">
        <w:rPr>
          <w:rFonts w:ascii="Arial" w:hAnsi="Arial" w:cs="Arial"/>
          <w:color w:val="000000" w:themeColor="text1"/>
          <w:sz w:val="20"/>
          <w:szCs w:val="20"/>
        </w:rPr>
        <w:t xml:space="preserve"> the</w:t>
      </w:r>
      <w:r w:rsidRPr="0047119F">
        <w:rPr>
          <w:rFonts w:ascii="Arial" w:hAnsi="Arial" w:cs="Arial"/>
          <w:color w:val="000000" w:themeColor="text1"/>
          <w:sz w:val="20"/>
          <w:szCs w:val="20"/>
        </w:rPr>
        <w:t xml:space="preserve"> proposal and endorsed agreeing on a set of principles which the hiring and skills group can collectively agree on focusing on levy being transferred. The aim would be to demonstrate most impact, particularly on the disadvantaged groups that the working group is focusing on.</w:t>
      </w:r>
    </w:p>
    <w:p w14:paraId="2B1C23CC" w14:textId="50741EB9" w:rsidR="00557C90" w:rsidRPr="0047119F" w:rsidRDefault="00557C90" w:rsidP="0047119F">
      <w:pPr>
        <w:pStyle w:val="ListParagraph"/>
        <w:numPr>
          <w:ilvl w:val="0"/>
          <w:numId w:val="16"/>
        </w:numPr>
        <w:jc w:val="both"/>
        <w:rPr>
          <w:rFonts w:ascii="Arial" w:hAnsi="Arial" w:cs="Arial"/>
          <w:b/>
          <w:bCs/>
          <w:color w:val="000000" w:themeColor="text1"/>
          <w:sz w:val="20"/>
          <w:szCs w:val="20"/>
          <w:u w:val="single"/>
        </w:rPr>
      </w:pPr>
      <w:r w:rsidRPr="0047119F">
        <w:rPr>
          <w:rFonts w:ascii="Arial" w:hAnsi="Arial" w:cs="Arial"/>
          <w:color w:val="000000" w:themeColor="text1"/>
          <w:sz w:val="20"/>
          <w:szCs w:val="20"/>
        </w:rPr>
        <w:t xml:space="preserve">Forogh </w:t>
      </w:r>
      <w:r w:rsidR="00DD02A8">
        <w:rPr>
          <w:rFonts w:ascii="Arial" w:hAnsi="Arial" w:cs="Arial"/>
          <w:color w:val="000000" w:themeColor="text1"/>
          <w:sz w:val="20"/>
          <w:szCs w:val="20"/>
        </w:rPr>
        <w:t xml:space="preserve">recommended </w:t>
      </w:r>
      <w:r w:rsidRPr="0047119F">
        <w:rPr>
          <w:rFonts w:ascii="Arial" w:hAnsi="Arial" w:cs="Arial"/>
          <w:color w:val="000000" w:themeColor="text1"/>
          <w:sz w:val="20"/>
          <w:szCs w:val="20"/>
        </w:rPr>
        <w:t>link</w:t>
      </w:r>
      <w:r w:rsidR="00DD02A8">
        <w:rPr>
          <w:rFonts w:ascii="Arial" w:hAnsi="Arial" w:cs="Arial"/>
          <w:color w:val="000000" w:themeColor="text1"/>
          <w:sz w:val="20"/>
          <w:szCs w:val="20"/>
        </w:rPr>
        <w:t>ing</w:t>
      </w:r>
      <w:r w:rsidRPr="0047119F">
        <w:rPr>
          <w:rFonts w:ascii="Arial" w:hAnsi="Arial" w:cs="Arial"/>
          <w:color w:val="000000" w:themeColor="text1"/>
          <w:sz w:val="20"/>
          <w:szCs w:val="20"/>
        </w:rPr>
        <w:t xml:space="preserve"> this up with </w:t>
      </w:r>
      <w:r w:rsidR="00DD02A8">
        <w:rPr>
          <w:rFonts w:ascii="Arial" w:hAnsi="Arial" w:cs="Arial"/>
          <w:color w:val="000000" w:themeColor="text1"/>
          <w:sz w:val="20"/>
          <w:szCs w:val="20"/>
        </w:rPr>
        <w:t>G</w:t>
      </w:r>
      <w:r w:rsidRPr="0047119F">
        <w:rPr>
          <w:rFonts w:ascii="Arial" w:hAnsi="Arial" w:cs="Arial"/>
          <w:color w:val="000000" w:themeColor="text1"/>
          <w:sz w:val="20"/>
          <w:szCs w:val="20"/>
        </w:rPr>
        <w:t xml:space="preserve">rowth </w:t>
      </w:r>
      <w:r w:rsidR="00DD02A8">
        <w:rPr>
          <w:rFonts w:ascii="Arial" w:hAnsi="Arial" w:cs="Arial"/>
          <w:color w:val="000000" w:themeColor="text1"/>
          <w:sz w:val="20"/>
          <w:szCs w:val="20"/>
        </w:rPr>
        <w:t>H</w:t>
      </w:r>
      <w:r w:rsidRPr="0047119F">
        <w:rPr>
          <w:rFonts w:ascii="Arial" w:hAnsi="Arial" w:cs="Arial"/>
          <w:color w:val="000000" w:themeColor="text1"/>
          <w:sz w:val="20"/>
          <w:szCs w:val="20"/>
        </w:rPr>
        <w:t xml:space="preserve">ub </w:t>
      </w:r>
      <w:r w:rsidR="00DD02A8">
        <w:rPr>
          <w:rFonts w:ascii="Arial" w:hAnsi="Arial" w:cs="Arial"/>
          <w:color w:val="000000" w:themeColor="text1"/>
          <w:sz w:val="20"/>
          <w:szCs w:val="20"/>
        </w:rPr>
        <w:t>w</w:t>
      </w:r>
      <w:r w:rsidRPr="0047119F">
        <w:rPr>
          <w:rFonts w:ascii="Arial" w:hAnsi="Arial" w:cs="Arial"/>
          <w:color w:val="000000" w:themeColor="text1"/>
          <w:sz w:val="20"/>
          <w:szCs w:val="20"/>
        </w:rPr>
        <w:t>here the focus is around engaging SMEs as there is a challenge around raising aware</w:t>
      </w:r>
      <w:r w:rsidR="000D75B2" w:rsidRPr="0047119F">
        <w:rPr>
          <w:rFonts w:ascii="Arial" w:hAnsi="Arial" w:cs="Arial"/>
          <w:color w:val="000000" w:themeColor="text1"/>
          <w:sz w:val="20"/>
          <w:szCs w:val="20"/>
        </w:rPr>
        <w:t>ness</w:t>
      </w:r>
      <w:r w:rsidRPr="0047119F">
        <w:rPr>
          <w:rFonts w:ascii="Arial" w:hAnsi="Arial" w:cs="Arial"/>
          <w:color w:val="000000" w:themeColor="text1"/>
          <w:sz w:val="20"/>
          <w:szCs w:val="20"/>
        </w:rPr>
        <w:t xml:space="preserve"> with SMEs. </w:t>
      </w:r>
    </w:p>
    <w:p w14:paraId="25D36C74" w14:textId="31583FC5" w:rsidR="00557C90" w:rsidRDefault="00557C90" w:rsidP="00A33F4C">
      <w:pPr>
        <w:pStyle w:val="ListParagraph"/>
        <w:numPr>
          <w:ilvl w:val="0"/>
          <w:numId w:val="6"/>
        </w:numPr>
        <w:jc w:val="both"/>
        <w:rPr>
          <w:rFonts w:ascii="Arial" w:hAnsi="Arial" w:cs="Arial"/>
          <w:color w:val="000000" w:themeColor="text1"/>
          <w:sz w:val="20"/>
          <w:szCs w:val="20"/>
        </w:rPr>
      </w:pPr>
      <w:r>
        <w:rPr>
          <w:rFonts w:ascii="Arial" w:hAnsi="Arial" w:cs="Arial"/>
          <w:color w:val="000000" w:themeColor="text1"/>
          <w:sz w:val="20"/>
          <w:szCs w:val="20"/>
        </w:rPr>
        <w:t xml:space="preserve">Janet asked the group on how they are responding to the </w:t>
      </w:r>
      <w:r w:rsidR="00CA7C34" w:rsidRPr="00DF6824">
        <w:rPr>
          <w:rFonts w:ascii="Arial" w:hAnsi="Arial" w:cs="Arial"/>
          <w:b/>
          <w:bCs/>
          <w:color w:val="000000" w:themeColor="text1"/>
          <w:sz w:val="20"/>
          <w:szCs w:val="20"/>
        </w:rPr>
        <w:t>cost-of-living</w:t>
      </w:r>
      <w:r w:rsidRPr="00DF6824">
        <w:rPr>
          <w:rFonts w:ascii="Arial" w:hAnsi="Arial" w:cs="Arial"/>
          <w:b/>
          <w:bCs/>
          <w:color w:val="000000" w:themeColor="text1"/>
          <w:sz w:val="20"/>
          <w:szCs w:val="20"/>
        </w:rPr>
        <w:t xml:space="preserve"> crisis as an anchor group</w:t>
      </w:r>
      <w:r w:rsidR="00DD02A8">
        <w:rPr>
          <w:rFonts w:ascii="Arial" w:hAnsi="Arial" w:cs="Arial"/>
          <w:color w:val="000000" w:themeColor="text1"/>
          <w:sz w:val="20"/>
          <w:szCs w:val="20"/>
        </w:rPr>
        <w:t>:</w:t>
      </w:r>
    </w:p>
    <w:p w14:paraId="0F24CF04" w14:textId="2A393804" w:rsidR="0047119F" w:rsidRPr="0047119F" w:rsidRDefault="0047119F" w:rsidP="0047119F">
      <w:pPr>
        <w:pStyle w:val="ListParagraph"/>
        <w:numPr>
          <w:ilvl w:val="0"/>
          <w:numId w:val="18"/>
        </w:numPr>
        <w:jc w:val="both"/>
        <w:rPr>
          <w:rFonts w:ascii="Arial" w:hAnsi="Arial" w:cs="Arial"/>
          <w:color w:val="000000" w:themeColor="text1"/>
          <w:sz w:val="20"/>
          <w:szCs w:val="20"/>
        </w:rPr>
      </w:pPr>
      <w:r w:rsidRPr="0047119F">
        <w:rPr>
          <w:rFonts w:ascii="Arial" w:hAnsi="Arial" w:cs="Arial"/>
          <w:color w:val="000000" w:themeColor="text1"/>
          <w:sz w:val="20"/>
          <w:szCs w:val="20"/>
        </w:rPr>
        <w:t xml:space="preserve">Alison mentioned that they have small businesses working together on the </w:t>
      </w:r>
      <w:r w:rsidRPr="0047119F">
        <w:rPr>
          <w:rFonts w:ascii="Arial" w:hAnsi="Arial" w:cs="Arial"/>
          <w:b/>
          <w:bCs/>
          <w:color w:val="000000" w:themeColor="text1"/>
          <w:sz w:val="20"/>
          <w:szCs w:val="20"/>
        </w:rPr>
        <w:t>cost-of-living crisis</w:t>
      </w:r>
      <w:r w:rsidRPr="0047119F">
        <w:rPr>
          <w:rFonts w:ascii="Arial" w:hAnsi="Arial" w:cs="Arial"/>
          <w:color w:val="000000" w:themeColor="text1"/>
          <w:sz w:val="20"/>
          <w:szCs w:val="20"/>
        </w:rPr>
        <w:t xml:space="preserve"> and they are doing more comms, more newsletters to offer advice on this area. </w:t>
      </w:r>
    </w:p>
    <w:p w14:paraId="3B295022" w14:textId="7026AA8C" w:rsidR="00DD02A8" w:rsidRDefault="00557C90" w:rsidP="0047119F">
      <w:pPr>
        <w:pStyle w:val="ListParagraph"/>
        <w:numPr>
          <w:ilvl w:val="0"/>
          <w:numId w:val="17"/>
        </w:numPr>
        <w:jc w:val="both"/>
        <w:rPr>
          <w:rFonts w:ascii="Arial" w:hAnsi="Arial" w:cs="Arial"/>
          <w:color w:val="000000" w:themeColor="text1"/>
          <w:sz w:val="20"/>
          <w:szCs w:val="20"/>
        </w:rPr>
      </w:pPr>
      <w:r w:rsidRPr="0047119F">
        <w:rPr>
          <w:rFonts w:ascii="Arial" w:hAnsi="Arial" w:cs="Arial"/>
          <w:color w:val="000000" w:themeColor="text1"/>
          <w:sz w:val="20"/>
          <w:szCs w:val="20"/>
        </w:rPr>
        <w:t>London Higher brought together a group of all universities to assess what they are doing as a sector. The discussion was around the fact that they are looking after their students but what are they doing to look after their employees. Some universities are giv</w:t>
      </w:r>
      <w:r w:rsidR="00DF6824" w:rsidRPr="0047119F">
        <w:rPr>
          <w:rFonts w:ascii="Arial" w:hAnsi="Arial" w:cs="Arial"/>
          <w:color w:val="000000" w:themeColor="text1"/>
          <w:sz w:val="20"/>
          <w:szCs w:val="20"/>
        </w:rPr>
        <w:t>ing</w:t>
      </w:r>
      <w:r w:rsidRPr="0047119F">
        <w:rPr>
          <w:rFonts w:ascii="Arial" w:hAnsi="Arial" w:cs="Arial"/>
          <w:color w:val="000000" w:themeColor="text1"/>
          <w:sz w:val="20"/>
          <w:szCs w:val="20"/>
        </w:rPr>
        <w:t xml:space="preserve"> extra payments to their employees as well as hardship funds for students, free food, free sanitary and a lot of offers on warm spaces is provided. Staff and students are provided toiletries as well. There are different models followed across the sectors: </w:t>
      </w:r>
      <w:r w:rsidR="00DF6824" w:rsidRPr="0047119F">
        <w:rPr>
          <w:rFonts w:ascii="Arial" w:hAnsi="Arial" w:cs="Arial"/>
          <w:color w:val="000000" w:themeColor="text1"/>
          <w:sz w:val="20"/>
          <w:szCs w:val="20"/>
        </w:rPr>
        <w:t xml:space="preserve">some </w:t>
      </w:r>
      <w:proofErr w:type="gramStart"/>
      <w:r w:rsidR="00DF6824" w:rsidRPr="0047119F">
        <w:rPr>
          <w:rFonts w:ascii="Arial" w:hAnsi="Arial" w:cs="Arial"/>
          <w:color w:val="000000" w:themeColor="text1"/>
          <w:sz w:val="20"/>
          <w:szCs w:val="20"/>
        </w:rPr>
        <w:t>example</w:t>
      </w:r>
      <w:proofErr w:type="gramEnd"/>
      <w:r w:rsidR="00DF6824" w:rsidRPr="0047119F">
        <w:rPr>
          <w:rFonts w:ascii="Arial" w:hAnsi="Arial" w:cs="Arial"/>
          <w:color w:val="000000" w:themeColor="text1"/>
          <w:sz w:val="20"/>
          <w:szCs w:val="20"/>
        </w:rPr>
        <w:t xml:space="preserve"> include </w:t>
      </w:r>
      <w:r w:rsidRPr="0047119F">
        <w:rPr>
          <w:rFonts w:ascii="Arial" w:hAnsi="Arial" w:cs="Arial"/>
          <w:color w:val="000000" w:themeColor="text1"/>
          <w:sz w:val="20"/>
          <w:szCs w:val="20"/>
        </w:rPr>
        <w:t>giving away f</w:t>
      </w:r>
      <w:r w:rsidR="00DF6824" w:rsidRPr="0047119F">
        <w:rPr>
          <w:rFonts w:ascii="Arial" w:hAnsi="Arial" w:cs="Arial"/>
          <w:color w:val="000000" w:themeColor="text1"/>
          <w:sz w:val="20"/>
          <w:szCs w:val="20"/>
        </w:rPr>
        <w:t>ree f</w:t>
      </w:r>
      <w:r w:rsidRPr="0047119F">
        <w:rPr>
          <w:rFonts w:ascii="Arial" w:hAnsi="Arial" w:cs="Arial"/>
          <w:color w:val="000000" w:themeColor="text1"/>
          <w:sz w:val="20"/>
          <w:szCs w:val="20"/>
        </w:rPr>
        <w:t>ood boxes to community supermarkets.</w:t>
      </w:r>
    </w:p>
    <w:p w14:paraId="4DD43F10" w14:textId="526BD13D" w:rsidR="00557C90" w:rsidRPr="0047119F" w:rsidRDefault="00DD02A8" w:rsidP="0047119F">
      <w:pPr>
        <w:pStyle w:val="ListParagraph"/>
        <w:numPr>
          <w:ilvl w:val="0"/>
          <w:numId w:val="17"/>
        </w:numPr>
        <w:jc w:val="both"/>
        <w:rPr>
          <w:rFonts w:ascii="Arial" w:hAnsi="Arial" w:cs="Arial"/>
          <w:color w:val="000000" w:themeColor="text1"/>
          <w:sz w:val="20"/>
          <w:szCs w:val="20"/>
        </w:rPr>
      </w:pPr>
      <w:r>
        <w:rPr>
          <w:rFonts w:ascii="Arial" w:hAnsi="Arial" w:cs="Arial"/>
          <w:color w:val="000000" w:themeColor="text1"/>
          <w:sz w:val="20"/>
          <w:szCs w:val="20"/>
        </w:rPr>
        <w:t>LCCI’s i</w:t>
      </w:r>
      <w:r w:rsidR="0047119F">
        <w:rPr>
          <w:rFonts w:ascii="Arial" w:hAnsi="Arial" w:cs="Arial"/>
          <w:color w:val="000000" w:themeColor="text1"/>
          <w:sz w:val="20"/>
          <w:szCs w:val="20"/>
        </w:rPr>
        <w:t>nterventions</w:t>
      </w:r>
      <w:r w:rsidR="00557C90" w:rsidRPr="0047119F">
        <w:rPr>
          <w:rFonts w:ascii="Arial" w:hAnsi="Arial" w:cs="Arial"/>
          <w:color w:val="000000" w:themeColor="text1"/>
          <w:sz w:val="20"/>
          <w:szCs w:val="20"/>
        </w:rPr>
        <w:t xml:space="preserve"> include access to finance hubs, free advice to members and others. London Chambers is focusing on supporting micro and small businesses as they are dealing with energy prices, and the hit taken by the market through the pandemic and Ukrainian crisis. </w:t>
      </w:r>
      <w:r>
        <w:rPr>
          <w:rFonts w:ascii="Arial" w:hAnsi="Arial" w:cs="Arial"/>
          <w:color w:val="000000" w:themeColor="text1"/>
          <w:sz w:val="20"/>
          <w:szCs w:val="20"/>
        </w:rPr>
        <w:t>LCCI</w:t>
      </w:r>
      <w:r w:rsidR="00557C90" w:rsidRPr="0047119F">
        <w:rPr>
          <w:rFonts w:ascii="Arial" w:hAnsi="Arial" w:cs="Arial"/>
          <w:color w:val="000000" w:themeColor="text1"/>
          <w:sz w:val="20"/>
          <w:szCs w:val="20"/>
        </w:rPr>
        <w:t xml:space="preserve"> is going to launch a scheme in the new year with a partner where debt advice service will be provided. In addition, L</w:t>
      </w:r>
      <w:r>
        <w:rPr>
          <w:rFonts w:ascii="Arial" w:hAnsi="Arial" w:cs="Arial"/>
          <w:color w:val="000000" w:themeColor="text1"/>
          <w:sz w:val="20"/>
          <w:szCs w:val="20"/>
        </w:rPr>
        <w:t>CCI</w:t>
      </w:r>
      <w:r w:rsidR="00557C90" w:rsidRPr="0047119F">
        <w:rPr>
          <w:rFonts w:ascii="Arial" w:hAnsi="Arial" w:cs="Arial"/>
          <w:color w:val="000000" w:themeColor="text1"/>
          <w:sz w:val="20"/>
          <w:szCs w:val="20"/>
        </w:rPr>
        <w:t xml:space="preserve"> ha</w:t>
      </w:r>
      <w:r>
        <w:rPr>
          <w:rFonts w:ascii="Arial" w:hAnsi="Arial" w:cs="Arial"/>
          <w:color w:val="000000" w:themeColor="text1"/>
          <w:sz w:val="20"/>
          <w:szCs w:val="20"/>
        </w:rPr>
        <w:t>s</w:t>
      </w:r>
      <w:r w:rsidR="00557C90" w:rsidRPr="0047119F">
        <w:rPr>
          <w:rFonts w:ascii="Arial" w:hAnsi="Arial" w:cs="Arial"/>
          <w:color w:val="000000" w:themeColor="text1"/>
          <w:sz w:val="20"/>
          <w:szCs w:val="20"/>
        </w:rPr>
        <w:t xml:space="preserve"> a free membership service called Community where people join for free and many of them are community charities. James offered this is an area where the working group can collectively think about in terms of how </w:t>
      </w:r>
      <w:r w:rsidR="00CA7C34" w:rsidRPr="0047119F">
        <w:rPr>
          <w:rFonts w:ascii="Arial" w:hAnsi="Arial" w:cs="Arial"/>
          <w:color w:val="000000" w:themeColor="text1"/>
          <w:sz w:val="20"/>
          <w:szCs w:val="20"/>
        </w:rPr>
        <w:t>we can</w:t>
      </w:r>
      <w:r w:rsidR="00557C90" w:rsidRPr="0047119F">
        <w:rPr>
          <w:rFonts w:ascii="Arial" w:hAnsi="Arial" w:cs="Arial"/>
          <w:color w:val="000000" w:themeColor="text1"/>
          <w:sz w:val="20"/>
          <w:szCs w:val="20"/>
        </w:rPr>
        <w:t xml:space="preserve"> support these community charities</w:t>
      </w:r>
      <w:r>
        <w:rPr>
          <w:rFonts w:ascii="Arial" w:hAnsi="Arial" w:cs="Arial"/>
          <w:color w:val="000000" w:themeColor="text1"/>
          <w:sz w:val="20"/>
          <w:szCs w:val="20"/>
        </w:rPr>
        <w:t>.</w:t>
      </w:r>
    </w:p>
    <w:p w14:paraId="2F6D2998" w14:textId="76951AF1" w:rsidR="0047119F" w:rsidRDefault="00557C90" w:rsidP="0047119F">
      <w:pPr>
        <w:pStyle w:val="ListParagraph"/>
        <w:numPr>
          <w:ilvl w:val="0"/>
          <w:numId w:val="6"/>
        </w:numPr>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Janet mentioned that the group has shared good practise in meetings and asked members how can they help each other outside of the meetings. </w:t>
      </w:r>
      <w:r w:rsidRPr="0047119F">
        <w:rPr>
          <w:rFonts w:ascii="Arial" w:hAnsi="Arial" w:cs="Arial"/>
          <w:color w:val="000000" w:themeColor="text1"/>
          <w:sz w:val="20"/>
          <w:szCs w:val="20"/>
        </w:rPr>
        <w:t>Janet asked the group if there are any</w:t>
      </w:r>
      <w:r w:rsidR="00DD02A8">
        <w:rPr>
          <w:rFonts w:ascii="Arial" w:hAnsi="Arial" w:cs="Arial"/>
          <w:color w:val="000000" w:themeColor="text1"/>
          <w:sz w:val="20"/>
          <w:szCs w:val="20"/>
        </w:rPr>
        <w:t xml:space="preserve"> additional</w:t>
      </w:r>
      <w:r w:rsidRPr="0047119F">
        <w:rPr>
          <w:rFonts w:ascii="Arial" w:hAnsi="Arial" w:cs="Arial"/>
          <w:color w:val="000000" w:themeColor="text1"/>
          <w:sz w:val="20"/>
          <w:szCs w:val="20"/>
        </w:rPr>
        <w:t xml:space="preserve"> case studies that the group would like to share.</w:t>
      </w:r>
      <w:r w:rsidR="0047119F" w:rsidRPr="0047119F">
        <w:rPr>
          <w:rFonts w:ascii="Arial" w:hAnsi="Arial" w:cs="Arial"/>
          <w:color w:val="000000" w:themeColor="text1"/>
          <w:sz w:val="20"/>
          <w:szCs w:val="20"/>
        </w:rPr>
        <w:t xml:space="preserve"> </w:t>
      </w:r>
    </w:p>
    <w:p w14:paraId="64064719" w14:textId="24832E64" w:rsidR="00557C90" w:rsidRDefault="00557C90" w:rsidP="0047119F">
      <w:pPr>
        <w:pStyle w:val="ListParagraph"/>
        <w:numPr>
          <w:ilvl w:val="0"/>
          <w:numId w:val="19"/>
        </w:numPr>
        <w:jc w:val="both"/>
        <w:rPr>
          <w:rFonts w:ascii="Arial" w:hAnsi="Arial" w:cs="Arial"/>
          <w:color w:val="000000" w:themeColor="text1"/>
          <w:sz w:val="20"/>
          <w:szCs w:val="20"/>
        </w:rPr>
      </w:pPr>
      <w:r w:rsidRPr="0047119F">
        <w:rPr>
          <w:rFonts w:ascii="Arial" w:hAnsi="Arial" w:cs="Arial"/>
          <w:color w:val="000000" w:themeColor="text1"/>
          <w:sz w:val="20"/>
          <w:szCs w:val="20"/>
        </w:rPr>
        <w:t>Karima responded that they have sign</w:t>
      </w:r>
      <w:r w:rsidR="00DF6824" w:rsidRPr="0047119F">
        <w:rPr>
          <w:rFonts w:ascii="Arial" w:hAnsi="Arial" w:cs="Arial"/>
          <w:color w:val="000000" w:themeColor="text1"/>
          <w:sz w:val="20"/>
          <w:szCs w:val="20"/>
        </w:rPr>
        <w:t>ed</w:t>
      </w:r>
      <w:r w:rsidRPr="0047119F">
        <w:rPr>
          <w:rFonts w:ascii="Arial" w:hAnsi="Arial" w:cs="Arial"/>
          <w:color w:val="000000" w:themeColor="text1"/>
          <w:sz w:val="20"/>
          <w:szCs w:val="20"/>
        </w:rPr>
        <w:t xml:space="preserve"> the care leavers covenant and successfully placed care leavers. They are also working with prison leavers in collaboration with GLA and the WIN design lab supporting young black men into employment. Their sustained rate </w:t>
      </w:r>
      <w:r w:rsidR="00DF6824" w:rsidRPr="0047119F">
        <w:rPr>
          <w:rFonts w:ascii="Arial" w:hAnsi="Arial" w:cs="Arial"/>
          <w:color w:val="000000" w:themeColor="text1"/>
          <w:sz w:val="20"/>
          <w:szCs w:val="20"/>
        </w:rPr>
        <w:t xml:space="preserve">in </w:t>
      </w:r>
      <w:r w:rsidRPr="0047119F">
        <w:rPr>
          <w:rFonts w:ascii="Arial" w:hAnsi="Arial" w:cs="Arial"/>
          <w:color w:val="000000" w:themeColor="text1"/>
          <w:sz w:val="20"/>
          <w:szCs w:val="20"/>
        </w:rPr>
        <w:t>6 months is over 80%. Karima mentioned that she is happy to connect the members from anchor institutions with the delivery team at Thames Water to understand their journey and to share learnings.</w:t>
      </w:r>
    </w:p>
    <w:p w14:paraId="0F4A966E" w14:textId="47B9E03E" w:rsidR="00557C90" w:rsidRPr="0047119F" w:rsidRDefault="00557C90" w:rsidP="0047119F">
      <w:pPr>
        <w:pStyle w:val="ListParagraph"/>
        <w:numPr>
          <w:ilvl w:val="0"/>
          <w:numId w:val="19"/>
        </w:numPr>
        <w:jc w:val="both"/>
        <w:rPr>
          <w:rFonts w:ascii="Arial" w:hAnsi="Arial" w:cs="Arial"/>
          <w:color w:val="000000" w:themeColor="text1"/>
          <w:sz w:val="20"/>
          <w:szCs w:val="20"/>
        </w:rPr>
      </w:pPr>
      <w:r w:rsidRPr="0047119F">
        <w:rPr>
          <w:rFonts w:ascii="Arial" w:hAnsi="Arial" w:cs="Arial"/>
          <w:color w:val="000000" w:themeColor="text1"/>
          <w:sz w:val="20"/>
          <w:szCs w:val="20"/>
        </w:rPr>
        <w:t xml:space="preserve">James Watkins </w:t>
      </w:r>
      <w:r w:rsidR="007F7145">
        <w:rPr>
          <w:rFonts w:ascii="Arial" w:hAnsi="Arial" w:cs="Arial"/>
          <w:color w:val="000000" w:themeColor="text1"/>
          <w:sz w:val="20"/>
          <w:szCs w:val="20"/>
        </w:rPr>
        <w:t>suggested</w:t>
      </w:r>
      <w:r w:rsidRPr="0047119F">
        <w:rPr>
          <w:rFonts w:ascii="Arial" w:hAnsi="Arial" w:cs="Arial"/>
          <w:color w:val="000000" w:themeColor="text1"/>
          <w:sz w:val="20"/>
          <w:szCs w:val="20"/>
        </w:rPr>
        <w:t xml:space="preserve"> they could </w:t>
      </w:r>
      <w:r w:rsidR="00CA7C34" w:rsidRPr="0047119F">
        <w:rPr>
          <w:rFonts w:ascii="Arial" w:hAnsi="Arial" w:cs="Arial"/>
          <w:color w:val="000000" w:themeColor="text1"/>
          <w:sz w:val="20"/>
          <w:szCs w:val="20"/>
        </w:rPr>
        <w:t>link</w:t>
      </w:r>
      <w:r w:rsidRPr="0047119F">
        <w:rPr>
          <w:rFonts w:ascii="Arial" w:hAnsi="Arial" w:cs="Arial"/>
          <w:color w:val="000000" w:themeColor="text1"/>
          <w:sz w:val="20"/>
          <w:szCs w:val="20"/>
        </w:rPr>
        <w:t xml:space="preserve"> their PR with other </w:t>
      </w:r>
      <w:r w:rsidR="00CA7C34" w:rsidRPr="0047119F">
        <w:rPr>
          <w:rFonts w:ascii="Arial" w:hAnsi="Arial" w:cs="Arial"/>
          <w:color w:val="000000" w:themeColor="text1"/>
          <w:sz w:val="20"/>
          <w:szCs w:val="20"/>
        </w:rPr>
        <w:t>organisations,</w:t>
      </w:r>
      <w:r w:rsidRPr="0047119F">
        <w:rPr>
          <w:rFonts w:ascii="Arial" w:hAnsi="Arial" w:cs="Arial"/>
          <w:color w:val="000000" w:themeColor="text1"/>
          <w:sz w:val="20"/>
          <w:szCs w:val="20"/>
        </w:rPr>
        <w:t xml:space="preserve"> </w:t>
      </w:r>
      <w:r w:rsidR="007F7145">
        <w:rPr>
          <w:rFonts w:ascii="Arial" w:hAnsi="Arial" w:cs="Arial"/>
          <w:color w:val="000000" w:themeColor="text1"/>
          <w:sz w:val="20"/>
          <w:szCs w:val="20"/>
        </w:rPr>
        <w:t>to have</w:t>
      </w:r>
      <w:r w:rsidRPr="0047119F">
        <w:rPr>
          <w:rFonts w:ascii="Arial" w:hAnsi="Arial" w:cs="Arial"/>
          <w:color w:val="000000" w:themeColor="text1"/>
          <w:sz w:val="20"/>
          <w:szCs w:val="20"/>
        </w:rPr>
        <w:t xml:space="preserve"> greater impact</w:t>
      </w:r>
      <w:r w:rsidR="007F7145">
        <w:rPr>
          <w:rFonts w:ascii="Arial" w:hAnsi="Arial" w:cs="Arial"/>
          <w:color w:val="000000" w:themeColor="text1"/>
          <w:sz w:val="20"/>
          <w:szCs w:val="20"/>
        </w:rPr>
        <w:t xml:space="preserve">. James also suggested continuing to </w:t>
      </w:r>
      <w:r w:rsidR="001650B0" w:rsidRPr="0047119F">
        <w:rPr>
          <w:rFonts w:ascii="Arial" w:hAnsi="Arial" w:cs="Arial"/>
          <w:color w:val="000000" w:themeColor="text1"/>
          <w:sz w:val="20"/>
          <w:szCs w:val="20"/>
        </w:rPr>
        <w:t>focus on t</w:t>
      </w:r>
      <w:r w:rsidRPr="0047119F">
        <w:rPr>
          <w:rFonts w:ascii="Arial" w:hAnsi="Arial" w:cs="Arial"/>
          <w:color w:val="000000" w:themeColor="text1"/>
          <w:sz w:val="20"/>
          <w:szCs w:val="20"/>
        </w:rPr>
        <w:t>he communities that have not</w:t>
      </w:r>
      <w:r w:rsidR="001650B0" w:rsidRPr="0047119F">
        <w:rPr>
          <w:rFonts w:ascii="Arial" w:hAnsi="Arial" w:cs="Arial"/>
          <w:color w:val="000000" w:themeColor="text1"/>
          <w:sz w:val="20"/>
          <w:szCs w:val="20"/>
        </w:rPr>
        <w:t xml:space="preserve"> been</w:t>
      </w:r>
      <w:r w:rsidRPr="0047119F">
        <w:rPr>
          <w:rFonts w:ascii="Arial" w:hAnsi="Arial" w:cs="Arial"/>
          <w:color w:val="000000" w:themeColor="text1"/>
          <w:sz w:val="20"/>
          <w:szCs w:val="20"/>
        </w:rPr>
        <w:t xml:space="preserve"> treated well in the </w:t>
      </w:r>
      <w:proofErr w:type="gramStart"/>
      <w:r w:rsidRPr="0047119F">
        <w:rPr>
          <w:rFonts w:ascii="Arial" w:hAnsi="Arial" w:cs="Arial"/>
          <w:color w:val="000000" w:themeColor="text1"/>
          <w:sz w:val="20"/>
          <w:szCs w:val="20"/>
        </w:rPr>
        <w:t>past, and</w:t>
      </w:r>
      <w:proofErr w:type="gramEnd"/>
      <w:r w:rsidRPr="0047119F">
        <w:rPr>
          <w:rFonts w:ascii="Arial" w:hAnsi="Arial" w:cs="Arial"/>
          <w:color w:val="000000" w:themeColor="text1"/>
          <w:sz w:val="20"/>
          <w:szCs w:val="20"/>
        </w:rPr>
        <w:t xml:space="preserve"> addressing inclusivity and diversity issues</w:t>
      </w:r>
      <w:r w:rsidR="007F7145">
        <w:rPr>
          <w:rFonts w:ascii="Arial" w:hAnsi="Arial" w:cs="Arial"/>
          <w:color w:val="000000" w:themeColor="text1"/>
          <w:sz w:val="20"/>
          <w:szCs w:val="20"/>
        </w:rPr>
        <w:t>. The</w:t>
      </w:r>
      <w:r w:rsidRPr="0047119F">
        <w:rPr>
          <w:rFonts w:ascii="Arial" w:hAnsi="Arial" w:cs="Arial"/>
          <w:color w:val="000000" w:themeColor="text1"/>
          <w:sz w:val="20"/>
          <w:szCs w:val="20"/>
        </w:rPr>
        <w:t xml:space="preserve"> Black Business Association and Asian Business </w:t>
      </w:r>
      <w:r w:rsidR="00CA7C34" w:rsidRPr="0047119F">
        <w:rPr>
          <w:rFonts w:ascii="Arial" w:hAnsi="Arial" w:cs="Arial"/>
          <w:color w:val="000000" w:themeColor="text1"/>
          <w:sz w:val="20"/>
          <w:szCs w:val="20"/>
        </w:rPr>
        <w:t>Association</w:t>
      </w:r>
      <w:r w:rsidRPr="0047119F">
        <w:rPr>
          <w:rFonts w:ascii="Arial" w:hAnsi="Arial" w:cs="Arial"/>
          <w:color w:val="000000" w:themeColor="text1"/>
          <w:sz w:val="20"/>
          <w:szCs w:val="20"/>
        </w:rPr>
        <w:t xml:space="preserve"> speak strongly about working with other organisations to ensure that the needs of the communities are </w:t>
      </w:r>
      <w:r w:rsidR="001E0C8A">
        <w:rPr>
          <w:rFonts w:ascii="Arial" w:hAnsi="Arial" w:cs="Arial"/>
          <w:color w:val="000000" w:themeColor="text1"/>
          <w:sz w:val="20"/>
          <w:szCs w:val="20"/>
        </w:rPr>
        <w:t>met.</w:t>
      </w:r>
      <w:r w:rsidRPr="0047119F">
        <w:rPr>
          <w:rFonts w:ascii="Arial" w:hAnsi="Arial" w:cs="Arial"/>
          <w:color w:val="000000" w:themeColor="text1"/>
          <w:sz w:val="20"/>
          <w:szCs w:val="20"/>
        </w:rPr>
        <w:t xml:space="preserve"> James offered to put </w:t>
      </w:r>
      <w:r w:rsidR="007F7145">
        <w:rPr>
          <w:rFonts w:ascii="Arial" w:hAnsi="Arial" w:cs="Arial"/>
          <w:color w:val="000000" w:themeColor="text1"/>
          <w:sz w:val="20"/>
          <w:szCs w:val="20"/>
        </w:rPr>
        <w:t xml:space="preserve">members </w:t>
      </w:r>
      <w:r w:rsidRPr="0047119F">
        <w:rPr>
          <w:rFonts w:ascii="Arial" w:hAnsi="Arial" w:cs="Arial"/>
          <w:color w:val="000000" w:themeColor="text1"/>
          <w:sz w:val="20"/>
          <w:szCs w:val="20"/>
        </w:rPr>
        <w:t xml:space="preserve">in touch with Black Business Association and the Asian Business Association which is led by communities and not by officers. </w:t>
      </w:r>
    </w:p>
    <w:p w14:paraId="640C3386" w14:textId="6431B978" w:rsidR="00557C90" w:rsidRPr="00A33F4C" w:rsidRDefault="00557C90" w:rsidP="00A33F4C">
      <w:pPr>
        <w:pStyle w:val="ListParagraph"/>
        <w:numPr>
          <w:ilvl w:val="0"/>
          <w:numId w:val="6"/>
        </w:numPr>
        <w:jc w:val="both"/>
        <w:rPr>
          <w:rFonts w:ascii="Arial" w:hAnsi="Arial" w:cs="Arial"/>
          <w:color w:val="000000" w:themeColor="text1"/>
          <w:sz w:val="20"/>
          <w:szCs w:val="20"/>
        </w:rPr>
      </w:pPr>
      <w:r>
        <w:rPr>
          <w:rFonts w:ascii="Arial" w:hAnsi="Arial" w:cs="Arial"/>
          <w:color w:val="000000" w:themeColor="text1"/>
          <w:sz w:val="20"/>
          <w:szCs w:val="20"/>
        </w:rPr>
        <w:t xml:space="preserve">Janet </w:t>
      </w:r>
      <w:r w:rsidR="007F7145">
        <w:rPr>
          <w:rFonts w:ascii="Arial" w:hAnsi="Arial" w:cs="Arial"/>
          <w:color w:val="000000" w:themeColor="text1"/>
          <w:sz w:val="20"/>
          <w:szCs w:val="20"/>
        </w:rPr>
        <w:t xml:space="preserve">emphasised the importance of delivering on the group’s agreed commitments and putting numbers against these will help us to </w:t>
      </w:r>
      <w:proofErr w:type="gramStart"/>
      <w:r w:rsidR="007F7145">
        <w:rPr>
          <w:rFonts w:ascii="Arial" w:hAnsi="Arial" w:cs="Arial"/>
          <w:color w:val="000000" w:themeColor="text1"/>
          <w:sz w:val="20"/>
          <w:szCs w:val="20"/>
        </w:rPr>
        <w:t>more easily measure impact</w:t>
      </w:r>
      <w:proofErr w:type="gramEnd"/>
      <w:r w:rsidR="007F7145">
        <w:rPr>
          <w:rFonts w:ascii="Arial" w:hAnsi="Arial" w:cs="Arial"/>
          <w:color w:val="000000" w:themeColor="text1"/>
          <w:sz w:val="20"/>
          <w:szCs w:val="20"/>
        </w:rPr>
        <w:t xml:space="preserve">. </w:t>
      </w:r>
    </w:p>
    <w:p w14:paraId="040172BA" w14:textId="77777777" w:rsidR="007118EE" w:rsidRDefault="007118EE" w:rsidP="007118EE">
      <w:pPr>
        <w:ind w:left="1440"/>
        <w:jc w:val="both"/>
        <w:rPr>
          <w:rFonts w:ascii="Arial" w:hAnsi="Arial" w:cs="Arial"/>
          <w:color w:val="000000" w:themeColor="text1"/>
          <w:sz w:val="20"/>
          <w:szCs w:val="20"/>
        </w:rPr>
      </w:pPr>
    </w:p>
    <w:p w14:paraId="09FE5F83" w14:textId="525135AA" w:rsidR="00284A3E" w:rsidRDefault="00284A3E" w:rsidP="00A33F4C">
      <w:pPr>
        <w:pStyle w:val="ListParagraph"/>
        <w:numPr>
          <w:ilvl w:val="0"/>
          <w:numId w:val="3"/>
        </w:numPr>
        <w:jc w:val="both"/>
        <w:rPr>
          <w:rFonts w:ascii="Arial" w:hAnsi="Arial" w:cs="Arial"/>
          <w:b/>
          <w:bCs/>
          <w:color w:val="000000" w:themeColor="text1"/>
          <w:sz w:val="20"/>
          <w:szCs w:val="20"/>
          <w:u w:val="single"/>
        </w:rPr>
      </w:pPr>
      <w:r w:rsidRPr="00EF0914">
        <w:rPr>
          <w:rFonts w:ascii="Arial" w:hAnsi="Arial" w:cs="Arial"/>
          <w:b/>
          <w:bCs/>
          <w:color w:val="000000" w:themeColor="text1"/>
          <w:sz w:val="20"/>
          <w:szCs w:val="20"/>
          <w:u w:val="single"/>
        </w:rPr>
        <w:t>Sharing Learnings &amp; Success Stories</w:t>
      </w:r>
    </w:p>
    <w:p w14:paraId="1084A802" w14:textId="77777777" w:rsidR="00627BFE" w:rsidRDefault="00627BFE" w:rsidP="00627BFE">
      <w:pPr>
        <w:pStyle w:val="ListParagraph"/>
        <w:jc w:val="both"/>
        <w:rPr>
          <w:rFonts w:ascii="Arial" w:hAnsi="Arial" w:cs="Arial"/>
          <w:b/>
          <w:bCs/>
          <w:color w:val="000000" w:themeColor="text1"/>
          <w:sz w:val="20"/>
          <w:szCs w:val="20"/>
          <w:u w:val="single"/>
        </w:rPr>
      </w:pPr>
    </w:p>
    <w:p w14:paraId="473C73F8" w14:textId="62A52C13" w:rsidR="000457A7" w:rsidRPr="00557C90" w:rsidRDefault="001E0C8A" w:rsidP="00A33F4C">
      <w:pPr>
        <w:numPr>
          <w:ilvl w:val="0"/>
          <w:numId w:val="4"/>
        </w:numPr>
        <w:jc w:val="both"/>
        <w:rPr>
          <w:rFonts w:ascii="Arial" w:hAnsi="Arial" w:cs="Arial"/>
          <w:b/>
          <w:bCs/>
          <w:color w:val="000000" w:themeColor="text1"/>
          <w:sz w:val="20"/>
          <w:szCs w:val="20"/>
        </w:rPr>
      </w:pPr>
      <w:r>
        <w:rPr>
          <w:rFonts w:ascii="Arial" w:hAnsi="Arial" w:cs="Arial"/>
          <w:color w:val="000000" w:themeColor="text1"/>
          <w:sz w:val="20"/>
          <w:szCs w:val="20"/>
        </w:rPr>
        <w:t>Janet</w:t>
      </w:r>
      <w:r w:rsidR="00627BFE">
        <w:rPr>
          <w:rFonts w:ascii="Arial" w:hAnsi="Arial" w:cs="Arial"/>
          <w:color w:val="000000" w:themeColor="text1"/>
          <w:sz w:val="20"/>
          <w:szCs w:val="20"/>
        </w:rPr>
        <w:t xml:space="preserve"> </w:t>
      </w:r>
      <w:r w:rsidR="00557C90">
        <w:rPr>
          <w:rFonts w:ascii="Arial" w:hAnsi="Arial" w:cs="Arial"/>
          <w:color w:val="000000" w:themeColor="text1"/>
          <w:sz w:val="20"/>
          <w:szCs w:val="20"/>
        </w:rPr>
        <w:t>invited Souraya to update</w:t>
      </w:r>
      <w:r w:rsidR="001650B0">
        <w:rPr>
          <w:rFonts w:ascii="Arial" w:hAnsi="Arial" w:cs="Arial"/>
          <w:color w:val="000000" w:themeColor="text1"/>
          <w:sz w:val="20"/>
          <w:szCs w:val="20"/>
        </w:rPr>
        <w:t xml:space="preserve"> members</w:t>
      </w:r>
      <w:r w:rsidR="00557C90">
        <w:rPr>
          <w:rFonts w:ascii="Arial" w:hAnsi="Arial" w:cs="Arial"/>
          <w:color w:val="000000" w:themeColor="text1"/>
          <w:sz w:val="20"/>
          <w:szCs w:val="20"/>
        </w:rPr>
        <w:t xml:space="preserve"> on comms.</w:t>
      </w:r>
    </w:p>
    <w:p w14:paraId="54B8BA15" w14:textId="51BC53BC" w:rsidR="00557C90" w:rsidRPr="00557C90" w:rsidRDefault="00557C90" w:rsidP="00A33F4C">
      <w:pPr>
        <w:numPr>
          <w:ilvl w:val="0"/>
          <w:numId w:val="4"/>
        </w:numPr>
        <w:jc w:val="both"/>
        <w:rPr>
          <w:rFonts w:ascii="Arial" w:hAnsi="Arial" w:cs="Arial"/>
          <w:b/>
          <w:bCs/>
          <w:color w:val="000000" w:themeColor="text1"/>
          <w:sz w:val="20"/>
          <w:szCs w:val="20"/>
        </w:rPr>
      </w:pPr>
      <w:r>
        <w:rPr>
          <w:rFonts w:ascii="Arial" w:hAnsi="Arial" w:cs="Arial"/>
          <w:color w:val="000000" w:themeColor="text1"/>
          <w:sz w:val="20"/>
          <w:szCs w:val="20"/>
        </w:rPr>
        <w:t xml:space="preserve">Souraya informed the group that on the </w:t>
      </w:r>
      <w:hyperlink r:id="rId9" w:history="1">
        <w:r w:rsidRPr="00C822F5">
          <w:rPr>
            <w:rStyle w:val="Hyperlink"/>
            <w:rFonts w:ascii="Arial" w:hAnsi="Arial" w:cs="Arial"/>
            <w:sz w:val="20"/>
            <w:szCs w:val="20"/>
          </w:rPr>
          <w:t>anchors website</w:t>
        </w:r>
      </w:hyperlink>
      <w:r w:rsidR="00C822F5">
        <w:rPr>
          <w:rFonts w:ascii="Arial" w:hAnsi="Arial" w:cs="Arial"/>
          <w:color w:val="000000" w:themeColor="text1"/>
          <w:sz w:val="20"/>
          <w:szCs w:val="20"/>
        </w:rPr>
        <w:t>,</w:t>
      </w:r>
      <w:r>
        <w:rPr>
          <w:rFonts w:ascii="Arial" w:hAnsi="Arial" w:cs="Arial"/>
          <w:color w:val="000000" w:themeColor="text1"/>
          <w:sz w:val="20"/>
          <w:szCs w:val="20"/>
        </w:rPr>
        <w:t xml:space="preserve"> there is a </w:t>
      </w:r>
      <w:r w:rsidR="00CA7C34">
        <w:rPr>
          <w:rFonts w:ascii="Arial" w:hAnsi="Arial" w:cs="Arial"/>
          <w:color w:val="000000" w:themeColor="text1"/>
          <w:sz w:val="20"/>
          <w:szCs w:val="20"/>
        </w:rPr>
        <w:t>member</w:t>
      </w:r>
      <w:r>
        <w:rPr>
          <w:rFonts w:ascii="Arial" w:hAnsi="Arial" w:cs="Arial"/>
          <w:color w:val="000000" w:themeColor="text1"/>
          <w:sz w:val="20"/>
          <w:szCs w:val="20"/>
        </w:rPr>
        <w:t xml:space="preserve"> only section which is password protected and which the members need to have. </w:t>
      </w:r>
      <w:r w:rsidR="009C7EB4">
        <w:rPr>
          <w:rFonts w:ascii="Arial" w:hAnsi="Arial" w:cs="Arial"/>
          <w:color w:val="000000" w:themeColor="text1"/>
          <w:sz w:val="20"/>
          <w:szCs w:val="20"/>
        </w:rPr>
        <w:t>T</w:t>
      </w:r>
      <w:r>
        <w:rPr>
          <w:rFonts w:ascii="Arial" w:hAnsi="Arial" w:cs="Arial"/>
          <w:color w:val="000000" w:themeColor="text1"/>
          <w:sz w:val="20"/>
          <w:szCs w:val="20"/>
        </w:rPr>
        <w:t xml:space="preserve">here is a specific </w:t>
      </w:r>
      <w:hyperlink r:id="rId10" w:history="1">
        <w:r w:rsidRPr="00C822F5">
          <w:rPr>
            <w:rStyle w:val="Hyperlink"/>
            <w:rFonts w:ascii="Arial" w:hAnsi="Arial" w:cs="Arial"/>
            <w:sz w:val="20"/>
            <w:szCs w:val="20"/>
          </w:rPr>
          <w:t>page</w:t>
        </w:r>
      </w:hyperlink>
      <w:r>
        <w:rPr>
          <w:rFonts w:ascii="Arial" w:hAnsi="Arial" w:cs="Arial"/>
          <w:color w:val="000000" w:themeColor="text1"/>
          <w:sz w:val="20"/>
          <w:szCs w:val="20"/>
        </w:rPr>
        <w:t xml:space="preserve"> for</w:t>
      </w:r>
      <w:r w:rsidR="009C7EB4">
        <w:rPr>
          <w:rFonts w:ascii="Arial" w:hAnsi="Arial" w:cs="Arial"/>
          <w:color w:val="000000" w:themeColor="text1"/>
          <w:sz w:val="20"/>
          <w:szCs w:val="20"/>
        </w:rPr>
        <w:t xml:space="preserve"> the</w:t>
      </w:r>
      <w:r>
        <w:rPr>
          <w:rFonts w:ascii="Arial" w:hAnsi="Arial" w:cs="Arial"/>
          <w:color w:val="000000" w:themeColor="text1"/>
          <w:sz w:val="20"/>
          <w:szCs w:val="20"/>
        </w:rPr>
        <w:t xml:space="preserve"> </w:t>
      </w:r>
      <w:r w:rsidR="009C7EB4">
        <w:rPr>
          <w:rFonts w:ascii="Arial" w:hAnsi="Arial" w:cs="Arial"/>
          <w:color w:val="000000" w:themeColor="text1"/>
          <w:sz w:val="20"/>
          <w:szCs w:val="20"/>
        </w:rPr>
        <w:t>H</w:t>
      </w:r>
      <w:r>
        <w:rPr>
          <w:rFonts w:ascii="Arial" w:hAnsi="Arial" w:cs="Arial"/>
          <w:color w:val="000000" w:themeColor="text1"/>
          <w:sz w:val="20"/>
          <w:szCs w:val="20"/>
        </w:rPr>
        <w:t xml:space="preserve">iring and </w:t>
      </w:r>
      <w:r w:rsidR="009C7EB4">
        <w:rPr>
          <w:rFonts w:ascii="Arial" w:hAnsi="Arial" w:cs="Arial"/>
          <w:color w:val="000000" w:themeColor="text1"/>
          <w:sz w:val="20"/>
          <w:szCs w:val="20"/>
        </w:rPr>
        <w:t>S</w:t>
      </w:r>
      <w:r>
        <w:rPr>
          <w:rFonts w:ascii="Arial" w:hAnsi="Arial" w:cs="Arial"/>
          <w:color w:val="000000" w:themeColor="text1"/>
          <w:sz w:val="20"/>
          <w:szCs w:val="20"/>
        </w:rPr>
        <w:t>kills working group that provides a private space where</w:t>
      </w:r>
      <w:r w:rsidR="009C7EB4">
        <w:rPr>
          <w:rFonts w:ascii="Arial" w:hAnsi="Arial" w:cs="Arial"/>
          <w:color w:val="000000" w:themeColor="text1"/>
          <w:sz w:val="20"/>
          <w:szCs w:val="20"/>
        </w:rPr>
        <w:t xml:space="preserve"> members</w:t>
      </w:r>
      <w:r>
        <w:rPr>
          <w:rFonts w:ascii="Arial" w:hAnsi="Arial" w:cs="Arial"/>
          <w:color w:val="000000" w:themeColor="text1"/>
          <w:sz w:val="20"/>
          <w:szCs w:val="20"/>
        </w:rPr>
        <w:t xml:space="preserve"> can share resources amongst themselves.</w:t>
      </w:r>
    </w:p>
    <w:p w14:paraId="648B2D61" w14:textId="3F123BAC" w:rsidR="00557C90" w:rsidRPr="00557C90" w:rsidRDefault="00557C90" w:rsidP="00A33F4C">
      <w:pPr>
        <w:numPr>
          <w:ilvl w:val="0"/>
          <w:numId w:val="4"/>
        </w:numPr>
        <w:jc w:val="both"/>
        <w:rPr>
          <w:rFonts w:ascii="Arial" w:hAnsi="Arial" w:cs="Arial"/>
          <w:b/>
          <w:bCs/>
          <w:color w:val="000000" w:themeColor="text1"/>
          <w:sz w:val="20"/>
          <w:szCs w:val="20"/>
        </w:rPr>
      </w:pPr>
      <w:r>
        <w:rPr>
          <w:rFonts w:ascii="Arial" w:hAnsi="Arial" w:cs="Arial"/>
          <w:color w:val="000000" w:themeColor="text1"/>
          <w:sz w:val="20"/>
          <w:szCs w:val="20"/>
        </w:rPr>
        <w:t>On this website, there are videos, write ups and information resources available. This is a repository that the group can use. There is also a section on the website that is public facing in case the group wants to share information and is trying to generate momentum.</w:t>
      </w:r>
    </w:p>
    <w:p w14:paraId="78095092" w14:textId="77777777" w:rsidR="00774C73" w:rsidRDefault="001A4A8C" w:rsidP="00A33F4C">
      <w:pPr>
        <w:numPr>
          <w:ilvl w:val="0"/>
          <w:numId w:val="4"/>
        </w:numPr>
        <w:jc w:val="both"/>
        <w:rPr>
          <w:rFonts w:ascii="Arial" w:hAnsi="Arial" w:cs="Arial"/>
          <w:color w:val="000000" w:themeColor="text1"/>
          <w:sz w:val="20"/>
          <w:szCs w:val="20"/>
        </w:rPr>
      </w:pPr>
      <w:r w:rsidRPr="001A4A8C">
        <w:rPr>
          <w:rFonts w:ascii="Arial" w:hAnsi="Arial" w:cs="Arial"/>
          <w:color w:val="000000" w:themeColor="text1"/>
          <w:sz w:val="20"/>
          <w:szCs w:val="20"/>
        </w:rPr>
        <w:t>Souraya stressed that</w:t>
      </w:r>
      <w:r>
        <w:rPr>
          <w:rFonts w:ascii="Arial" w:hAnsi="Arial" w:cs="Arial"/>
          <w:color w:val="000000" w:themeColor="text1"/>
          <w:sz w:val="20"/>
          <w:szCs w:val="20"/>
        </w:rPr>
        <w:t xml:space="preserve"> the space on the website will be used by the group where they can access paper, presentations, videos, case studies. There is a new dedicated comms officer, Helen, in the LAIN’s core team providing support on this. </w:t>
      </w:r>
    </w:p>
    <w:p w14:paraId="70F28703" w14:textId="77777777" w:rsidR="00774C73" w:rsidRDefault="001A4A8C" w:rsidP="00A33F4C">
      <w:pPr>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 xml:space="preserve">Helen currently is collecting and filming stories about the impact that anchor work is having in London. This is </w:t>
      </w:r>
      <w:r w:rsidR="00990959">
        <w:rPr>
          <w:rFonts w:ascii="Arial" w:hAnsi="Arial" w:cs="Arial"/>
          <w:color w:val="000000" w:themeColor="text1"/>
          <w:sz w:val="20"/>
          <w:szCs w:val="20"/>
        </w:rPr>
        <w:t xml:space="preserve">being completed </w:t>
      </w:r>
      <w:r>
        <w:rPr>
          <w:rFonts w:ascii="Arial" w:hAnsi="Arial" w:cs="Arial"/>
          <w:color w:val="000000" w:themeColor="text1"/>
          <w:sz w:val="20"/>
          <w:szCs w:val="20"/>
        </w:rPr>
        <w:t xml:space="preserve">for the conference in January but once the conference is over, we </w:t>
      </w:r>
      <w:r w:rsidR="00787449">
        <w:rPr>
          <w:rFonts w:ascii="Arial" w:hAnsi="Arial" w:cs="Arial"/>
          <w:color w:val="000000" w:themeColor="text1"/>
          <w:sz w:val="20"/>
          <w:szCs w:val="20"/>
        </w:rPr>
        <w:t>can focus on</w:t>
      </w:r>
      <w:r>
        <w:rPr>
          <w:rFonts w:ascii="Arial" w:hAnsi="Arial" w:cs="Arial"/>
          <w:color w:val="000000" w:themeColor="text1"/>
          <w:sz w:val="20"/>
          <w:szCs w:val="20"/>
        </w:rPr>
        <w:t xml:space="preserve"> what we would like to do with the working groups online space. We would like to capture the sharing that takes place in the meeting</w:t>
      </w:r>
      <w:r w:rsidR="001650B0">
        <w:rPr>
          <w:rFonts w:ascii="Arial" w:hAnsi="Arial" w:cs="Arial"/>
          <w:color w:val="000000" w:themeColor="text1"/>
          <w:sz w:val="20"/>
          <w:szCs w:val="20"/>
        </w:rPr>
        <w:t>s</w:t>
      </w:r>
      <w:r>
        <w:rPr>
          <w:rFonts w:ascii="Arial" w:hAnsi="Arial" w:cs="Arial"/>
          <w:color w:val="000000" w:themeColor="text1"/>
          <w:sz w:val="20"/>
          <w:szCs w:val="20"/>
        </w:rPr>
        <w:t xml:space="preserve"> and share it across the group and outside of the group. </w:t>
      </w:r>
    </w:p>
    <w:p w14:paraId="1D25BF82" w14:textId="1864E003" w:rsidR="00557C90" w:rsidRPr="001A4A8C" w:rsidRDefault="001A4A8C" w:rsidP="00A33F4C">
      <w:pPr>
        <w:numPr>
          <w:ilvl w:val="0"/>
          <w:numId w:val="4"/>
        </w:numPr>
        <w:jc w:val="both"/>
        <w:rPr>
          <w:rFonts w:ascii="Arial" w:hAnsi="Arial" w:cs="Arial"/>
          <w:color w:val="000000" w:themeColor="text1"/>
          <w:sz w:val="20"/>
          <w:szCs w:val="20"/>
        </w:rPr>
      </w:pPr>
      <w:r>
        <w:rPr>
          <w:rFonts w:ascii="Arial" w:hAnsi="Arial" w:cs="Arial"/>
          <w:color w:val="000000" w:themeColor="text1"/>
          <w:sz w:val="20"/>
          <w:szCs w:val="20"/>
        </w:rPr>
        <w:t>Souraya welcomed ideas from members on how to make best use of the website.</w:t>
      </w:r>
    </w:p>
    <w:p w14:paraId="5B4333E8" w14:textId="3F4B084F" w:rsidR="00557C90" w:rsidRDefault="001A4A8C" w:rsidP="00A33F4C">
      <w:pPr>
        <w:numPr>
          <w:ilvl w:val="0"/>
          <w:numId w:val="4"/>
        </w:numPr>
        <w:jc w:val="both"/>
        <w:rPr>
          <w:rFonts w:ascii="Arial" w:hAnsi="Arial" w:cs="Arial"/>
          <w:color w:val="000000" w:themeColor="text1"/>
          <w:sz w:val="20"/>
          <w:szCs w:val="20"/>
        </w:rPr>
      </w:pPr>
      <w:r w:rsidRPr="001A4A8C">
        <w:rPr>
          <w:rFonts w:ascii="Arial" w:hAnsi="Arial" w:cs="Arial"/>
          <w:color w:val="000000" w:themeColor="text1"/>
          <w:sz w:val="20"/>
          <w:szCs w:val="20"/>
        </w:rPr>
        <w:t>Janet thanked Souraya and re-iterated that it is important to showcase some of the great work that is being done and to encourage others through showing those examples.</w:t>
      </w:r>
      <w:r>
        <w:rPr>
          <w:rFonts w:ascii="Arial" w:hAnsi="Arial" w:cs="Arial"/>
          <w:color w:val="000000" w:themeColor="text1"/>
          <w:sz w:val="20"/>
          <w:szCs w:val="20"/>
        </w:rPr>
        <w:t xml:space="preserve"> Janet emphasized that watching individual stories bring those stories to life has a powerful impact on the audience.</w:t>
      </w:r>
    </w:p>
    <w:p w14:paraId="187C9423" w14:textId="6E3828D6" w:rsidR="001A4A8C" w:rsidRPr="001A4A8C" w:rsidRDefault="001A4A8C" w:rsidP="001A4A8C">
      <w:pPr>
        <w:ind w:left="1440"/>
        <w:jc w:val="both"/>
        <w:rPr>
          <w:rFonts w:ascii="Arial" w:hAnsi="Arial" w:cs="Arial"/>
          <w:color w:val="000000" w:themeColor="text1"/>
          <w:sz w:val="20"/>
          <w:szCs w:val="20"/>
        </w:rPr>
      </w:pPr>
    </w:p>
    <w:p w14:paraId="5268F69D" w14:textId="51E9D204" w:rsidR="00BA64F2" w:rsidRDefault="003E59D5" w:rsidP="00940943">
      <w:pPr>
        <w:ind w:left="340"/>
        <w:rPr>
          <w:rFonts w:ascii="Arial" w:eastAsiaTheme="minorHAnsi" w:hAnsi="Arial" w:cs="Arial"/>
          <w:sz w:val="20"/>
          <w:szCs w:val="20"/>
        </w:rPr>
      </w:pPr>
      <w:r w:rsidRPr="00FD13AB">
        <w:rPr>
          <w:rFonts w:ascii="Arial" w:eastAsiaTheme="minorHAnsi" w:hAnsi="Arial" w:cs="Arial"/>
          <w:b/>
          <w:bCs/>
          <w:sz w:val="20"/>
          <w:szCs w:val="20"/>
        </w:rPr>
        <w:t>Actio</w:t>
      </w:r>
      <w:r w:rsidR="00BA64F2" w:rsidRPr="00FD13AB">
        <w:rPr>
          <w:rFonts w:ascii="Arial" w:eastAsiaTheme="minorHAnsi" w:hAnsi="Arial" w:cs="Arial"/>
          <w:b/>
          <w:bCs/>
          <w:sz w:val="20"/>
          <w:szCs w:val="20"/>
        </w:rPr>
        <w:t>ns</w:t>
      </w:r>
      <w:r w:rsidRPr="00FD13AB">
        <w:rPr>
          <w:rFonts w:ascii="Arial" w:eastAsiaTheme="minorHAnsi" w:hAnsi="Arial" w:cs="Arial"/>
          <w:b/>
          <w:bCs/>
          <w:sz w:val="20"/>
          <w:szCs w:val="20"/>
        </w:rPr>
        <w:t>:</w:t>
      </w:r>
      <w:r w:rsidRPr="00FD13AB">
        <w:rPr>
          <w:rFonts w:ascii="Arial" w:eastAsiaTheme="minorHAnsi" w:hAnsi="Arial" w:cs="Arial"/>
          <w:sz w:val="20"/>
          <w:szCs w:val="20"/>
        </w:rPr>
        <w:t xml:space="preserve"> </w:t>
      </w:r>
    </w:p>
    <w:p w14:paraId="2172D8D5" w14:textId="77777777" w:rsidR="00817A8E" w:rsidRPr="00C139EE" w:rsidRDefault="00817A8E" w:rsidP="00C139EE">
      <w:pPr>
        <w:rPr>
          <w:rFonts w:ascii="Arial" w:eastAsiaTheme="minorHAnsi" w:hAnsi="Arial" w:cs="Arial"/>
          <w:sz w:val="20"/>
          <w:szCs w:val="20"/>
        </w:rPr>
      </w:pPr>
    </w:p>
    <w:p w14:paraId="7DEA41CE" w14:textId="433AB26C" w:rsidR="001A4A8C" w:rsidRDefault="00A33F4C" w:rsidP="00A33F4C">
      <w:pPr>
        <w:pStyle w:val="ListParagraph"/>
        <w:numPr>
          <w:ilvl w:val="0"/>
          <w:numId w:val="1"/>
        </w:numPr>
        <w:ind w:left="1380"/>
        <w:jc w:val="both"/>
        <w:rPr>
          <w:rFonts w:ascii="Arial" w:eastAsiaTheme="minorEastAsia" w:hAnsi="Arial" w:cs="Arial"/>
          <w:sz w:val="20"/>
          <w:szCs w:val="20"/>
        </w:rPr>
      </w:pPr>
      <w:r>
        <w:rPr>
          <w:rFonts w:ascii="Arial" w:eastAsiaTheme="minorEastAsia" w:hAnsi="Arial" w:cs="Arial"/>
          <w:sz w:val="20"/>
          <w:szCs w:val="20"/>
        </w:rPr>
        <w:t>M</w:t>
      </w:r>
      <w:r w:rsidR="002046D4">
        <w:rPr>
          <w:rFonts w:ascii="Arial" w:eastAsiaTheme="minorEastAsia" w:hAnsi="Arial" w:cs="Arial"/>
          <w:sz w:val="20"/>
          <w:szCs w:val="20"/>
        </w:rPr>
        <w:t xml:space="preserve">embers </w:t>
      </w:r>
      <w:r>
        <w:rPr>
          <w:rFonts w:ascii="Arial" w:eastAsiaTheme="minorEastAsia" w:hAnsi="Arial" w:cs="Arial"/>
          <w:sz w:val="20"/>
          <w:szCs w:val="20"/>
        </w:rPr>
        <w:t xml:space="preserve">were requested </w:t>
      </w:r>
      <w:r w:rsidR="002046D4">
        <w:rPr>
          <w:rFonts w:ascii="Arial" w:eastAsiaTheme="minorEastAsia" w:hAnsi="Arial" w:cs="Arial"/>
          <w:sz w:val="20"/>
          <w:szCs w:val="20"/>
        </w:rPr>
        <w:t xml:space="preserve">to take part in the </w:t>
      </w:r>
      <w:r>
        <w:rPr>
          <w:rFonts w:ascii="Arial" w:eastAsiaTheme="minorEastAsia" w:hAnsi="Arial" w:cs="Arial"/>
          <w:sz w:val="20"/>
          <w:szCs w:val="20"/>
        </w:rPr>
        <w:t xml:space="preserve">LAIN </w:t>
      </w:r>
      <w:r w:rsidR="002046D4">
        <w:rPr>
          <w:rFonts w:ascii="Arial" w:eastAsiaTheme="minorEastAsia" w:hAnsi="Arial" w:cs="Arial"/>
          <w:sz w:val="20"/>
          <w:szCs w:val="20"/>
        </w:rPr>
        <w:t>conference end of Januar</w:t>
      </w:r>
      <w:r>
        <w:rPr>
          <w:rFonts w:ascii="Arial" w:eastAsiaTheme="minorEastAsia" w:hAnsi="Arial" w:cs="Arial"/>
          <w:sz w:val="20"/>
          <w:szCs w:val="20"/>
        </w:rPr>
        <w:t>y (31.1.2023)</w:t>
      </w:r>
      <w:r w:rsidR="002046D4">
        <w:rPr>
          <w:rFonts w:ascii="Arial" w:eastAsiaTheme="minorEastAsia" w:hAnsi="Arial" w:cs="Arial"/>
          <w:sz w:val="20"/>
          <w:szCs w:val="20"/>
        </w:rPr>
        <w:t>.</w:t>
      </w:r>
      <w:r w:rsidR="00904ED4">
        <w:rPr>
          <w:rFonts w:ascii="Arial" w:eastAsiaTheme="minorEastAsia" w:hAnsi="Arial" w:cs="Arial"/>
          <w:sz w:val="20"/>
          <w:szCs w:val="20"/>
        </w:rPr>
        <w:t xml:space="preserve"> If you do not have a calendar invite, please contact Souraya. </w:t>
      </w:r>
    </w:p>
    <w:p w14:paraId="4C3AF9C9" w14:textId="4F107071" w:rsidR="002046D4" w:rsidRDefault="00904ED4" w:rsidP="00A33F4C">
      <w:pPr>
        <w:pStyle w:val="ListParagraph"/>
        <w:numPr>
          <w:ilvl w:val="0"/>
          <w:numId w:val="1"/>
        </w:numPr>
        <w:ind w:left="1380"/>
        <w:jc w:val="both"/>
        <w:rPr>
          <w:rFonts w:ascii="Arial" w:eastAsiaTheme="minorEastAsia" w:hAnsi="Arial" w:cs="Arial"/>
          <w:sz w:val="20"/>
          <w:szCs w:val="20"/>
        </w:rPr>
      </w:pPr>
      <w:r>
        <w:rPr>
          <w:rFonts w:ascii="Arial" w:eastAsiaTheme="minorEastAsia" w:hAnsi="Arial" w:cs="Arial"/>
          <w:sz w:val="20"/>
          <w:szCs w:val="20"/>
        </w:rPr>
        <w:t>The GLA will circulate f</w:t>
      </w:r>
      <w:r w:rsidR="002046D4">
        <w:rPr>
          <w:rFonts w:ascii="Arial" w:eastAsiaTheme="minorEastAsia" w:hAnsi="Arial" w:cs="Arial"/>
          <w:sz w:val="20"/>
          <w:szCs w:val="20"/>
        </w:rPr>
        <w:t>uture meeting invites to the group</w:t>
      </w:r>
      <w:r w:rsidR="00A33F4C">
        <w:rPr>
          <w:rFonts w:ascii="Arial" w:eastAsiaTheme="minorEastAsia" w:hAnsi="Arial" w:cs="Arial"/>
          <w:sz w:val="20"/>
          <w:szCs w:val="20"/>
        </w:rPr>
        <w:t xml:space="preserve"> all</w:t>
      </w:r>
      <w:r w:rsidR="002046D4">
        <w:rPr>
          <w:rFonts w:ascii="Arial" w:eastAsiaTheme="minorEastAsia" w:hAnsi="Arial" w:cs="Arial"/>
          <w:sz w:val="20"/>
          <w:szCs w:val="20"/>
        </w:rPr>
        <w:t xml:space="preserve"> meetings will be</w:t>
      </w:r>
      <w:r w:rsidR="00A33F4C">
        <w:rPr>
          <w:rFonts w:ascii="Arial" w:eastAsiaTheme="minorEastAsia" w:hAnsi="Arial" w:cs="Arial"/>
          <w:sz w:val="20"/>
          <w:szCs w:val="20"/>
        </w:rPr>
        <w:t xml:space="preserve"> held</w:t>
      </w:r>
      <w:r w:rsidR="002046D4">
        <w:rPr>
          <w:rFonts w:ascii="Arial" w:eastAsiaTheme="minorEastAsia" w:hAnsi="Arial" w:cs="Arial"/>
          <w:sz w:val="20"/>
          <w:szCs w:val="20"/>
        </w:rPr>
        <w:t xml:space="preserve"> in-person.</w:t>
      </w:r>
      <w:r>
        <w:rPr>
          <w:rFonts w:ascii="Arial" w:eastAsiaTheme="minorEastAsia" w:hAnsi="Arial" w:cs="Arial"/>
          <w:sz w:val="20"/>
          <w:szCs w:val="20"/>
        </w:rPr>
        <w:t xml:space="preserve"> Members are asked to let Shehreen know if they are willing to host one of our upcoming meetings. </w:t>
      </w:r>
    </w:p>
    <w:p w14:paraId="36351E54" w14:textId="4DF76DCC" w:rsidR="00C411DE" w:rsidRDefault="00C411DE" w:rsidP="00A33F4C">
      <w:pPr>
        <w:pStyle w:val="ListParagraph"/>
        <w:numPr>
          <w:ilvl w:val="0"/>
          <w:numId w:val="1"/>
        </w:numPr>
        <w:ind w:left="1380"/>
        <w:jc w:val="both"/>
        <w:rPr>
          <w:rFonts w:ascii="Arial" w:eastAsiaTheme="minorEastAsia" w:hAnsi="Arial" w:cs="Arial"/>
          <w:sz w:val="20"/>
          <w:szCs w:val="20"/>
        </w:rPr>
      </w:pPr>
      <w:r>
        <w:rPr>
          <w:rFonts w:ascii="Arial" w:eastAsiaTheme="minorEastAsia" w:hAnsi="Arial" w:cs="Arial"/>
          <w:sz w:val="20"/>
          <w:szCs w:val="20"/>
        </w:rPr>
        <w:t>Members who have not completed their</w:t>
      </w:r>
      <w:r w:rsidR="00904ED4">
        <w:rPr>
          <w:rFonts w:ascii="Arial" w:eastAsiaTheme="minorEastAsia" w:hAnsi="Arial" w:cs="Arial"/>
          <w:sz w:val="20"/>
          <w:szCs w:val="20"/>
        </w:rPr>
        <w:t xml:space="preserve"> metrics</w:t>
      </w:r>
      <w:r>
        <w:rPr>
          <w:rFonts w:ascii="Arial" w:eastAsiaTheme="minorEastAsia" w:hAnsi="Arial" w:cs="Arial"/>
          <w:sz w:val="20"/>
          <w:szCs w:val="20"/>
        </w:rPr>
        <w:t xml:space="preserve"> templates have been requested to complete them.</w:t>
      </w:r>
    </w:p>
    <w:p w14:paraId="283C18A8" w14:textId="7F6E69EE" w:rsidR="005A4E80" w:rsidRDefault="005A4E80" w:rsidP="00A33F4C">
      <w:pPr>
        <w:pStyle w:val="ListParagraph"/>
        <w:numPr>
          <w:ilvl w:val="0"/>
          <w:numId w:val="1"/>
        </w:numPr>
        <w:ind w:left="1380"/>
        <w:jc w:val="both"/>
        <w:rPr>
          <w:rFonts w:ascii="Arial" w:eastAsiaTheme="minorEastAsia" w:hAnsi="Arial" w:cs="Arial"/>
          <w:sz w:val="20"/>
          <w:szCs w:val="20"/>
        </w:rPr>
      </w:pPr>
      <w:r>
        <w:rPr>
          <w:rFonts w:ascii="Arial" w:eastAsiaTheme="minorEastAsia" w:hAnsi="Arial" w:cs="Arial"/>
          <w:sz w:val="20"/>
          <w:szCs w:val="20"/>
        </w:rPr>
        <w:t xml:space="preserve">Members of the </w:t>
      </w:r>
      <w:r w:rsidR="007F7145">
        <w:rPr>
          <w:rFonts w:ascii="Arial" w:eastAsiaTheme="minorEastAsia" w:hAnsi="Arial" w:cs="Arial"/>
          <w:sz w:val="20"/>
          <w:szCs w:val="20"/>
        </w:rPr>
        <w:t>H</w:t>
      </w:r>
      <w:r>
        <w:rPr>
          <w:rFonts w:ascii="Arial" w:eastAsiaTheme="minorEastAsia" w:hAnsi="Arial" w:cs="Arial"/>
          <w:sz w:val="20"/>
          <w:szCs w:val="20"/>
        </w:rPr>
        <w:t xml:space="preserve">iring and </w:t>
      </w:r>
      <w:r w:rsidR="007F7145">
        <w:rPr>
          <w:rFonts w:ascii="Arial" w:eastAsiaTheme="minorEastAsia" w:hAnsi="Arial" w:cs="Arial"/>
          <w:sz w:val="20"/>
          <w:szCs w:val="20"/>
        </w:rPr>
        <w:t>S</w:t>
      </w:r>
      <w:r>
        <w:rPr>
          <w:rFonts w:ascii="Arial" w:eastAsiaTheme="minorEastAsia" w:hAnsi="Arial" w:cs="Arial"/>
          <w:sz w:val="20"/>
          <w:szCs w:val="20"/>
        </w:rPr>
        <w:t>kills group to sign up to the Care Leavers Covenant, if they have not already done so.</w:t>
      </w:r>
    </w:p>
    <w:p w14:paraId="27735B50" w14:textId="63E7F31C" w:rsidR="0095439D" w:rsidRDefault="0095439D" w:rsidP="00A33F4C">
      <w:pPr>
        <w:pStyle w:val="ListParagraph"/>
        <w:numPr>
          <w:ilvl w:val="0"/>
          <w:numId w:val="1"/>
        </w:numPr>
        <w:ind w:left="1380"/>
        <w:jc w:val="both"/>
        <w:rPr>
          <w:rFonts w:ascii="Arial" w:eastAsiaTheme="minorEastAsia" w:hAnsi="Arial" w:cs="Arial"/>
          <w:sz w:val="20"/>
          <w:szCs w:val="20"/>
        </w:rPr>
      </w:pPr>
      <w:r>
        <w:rPr>
          <w:rFonts w:ascii="Arial" w:eastAsiaTheme="minorEastAsia" w:hAnsi="Arial" w:cs="Arial"/>
          <w:sz w:val="20"/>
          <w:szCs w:val="20"/>
        </w:rPr>
        <w:t>Metrics that are difficult to measure across the group or are not applicable</w:t>
      </w:r>
      <w:r w:rsidR="001A4A8C">
        <w:rPr>
          <w:rFonts w:ascii="Arial" w:eastAsiaTheme="minorEastAsia" w:hAnsi="Arial" w:cs="Arial"/>
          <w:sz w:val="20"/>
          <w:szCs w:val="20"/>
        </w:rPr>
        <w:t>,</w:t>
      </w:r>
      <w:r>
        <w:rPr>
          <w:rFonts w:ascii="Arial" w:eastAsiaTheme="minorEastAsia" w:hAnsi="Arial" w:cs="Arial"/>
          <w:sz w:val="20"/>
          <w:szCs w:val="20"/>
        </w:rPr>
        <w:t xml:space="preserve"> will not be prioritised going forward.</w:t>
      </w:r>
    </w:p>
    <w:p w14:paraId="2085F0C4" w14:textId="672B03B5" w:rsidR="00C411DE" w:rsidRDefault="00904ED4" w:rsidP="00A33F4C">
      <w:pPr>
        <w:pStyle w:val="ListParagraph"/>
        <w:numPr>
          <w:ilvl w:val="0"/>
          <w:numId w:val="1"/>
        </w:numPr>
        <w:ind w:left="1380"/>
        <w:jc w:val="both"/>
        <w:rPr>
          <w:rFonts w:ascii="Arial" w:eastAsiaTheme="minorEastAsia" w:hAnsi="Arial" w:cs="Arial"/>
          <w:sz w:val="20"/>
          <w:szCs w:val="20"/>
        </w:rPr>
      </w:pPr>
      <w:r>
        <w:rPr>
          <w:rFonts w:ascii="Arial" w:eastAsiaTheme="minorEastAsia" w:hAnsi="Arial" w:cs="Arial"/>
          <w:sz w:val="20"/>
          <w:szCs w:val="20"/>
        </w:rPr>
        <w:t>A s</w:t>
      </w:r>
      <w:r w:rsidR="00974F0A">
        <w:rPr>
          <w:rFonts w:ascii="Arial" w:eastAsiaTheme="minorEastAsia" w:hAnsi="Arial" w:cs="Arial"/>
          <w:sz w:val="20"/>
          <w:szCs w:val="20"/>
        </w:rPr>
        <w:t xml:space="preserve">ummary of the metrics update </w:t>
      </w:r>
      <w:r w:rsidR="002046D4">
        <w:rPr>
          <w:rFonts w:ascii="Arial" w:eastAsiaTheme="minorEastAsia" w:hAnsi="Arial" w:cs="Arial"/>
          <w:sz w:val="20"/>
          <w:szCs w:val="20"/>
        </w:rPr>
        <w:t xml:space="preserve">and group assessment of the metrics of the </w:t>
      </w:r>
      <w:r>
        <w:rPr>
          <w:rFonts w:ascii="Arial" w:eastAsiaTheme="minorEastAsia" w:hAnsi="Arial" w:cs="Arial"/>
          <w:sz w:val="20"/>
          <w:szCs w:val="20"/>
        </w:rPr>
        <w:t>H</w:t>
      </w:r>
      <w:r w:rsidR="002046D4">
        <w:rPr>
          <w:rFonts w:ascii="Arial" w:eastAsiaTheme="minorEastAsia" w:hAnsi="Arial" w:cs="Arial"/>
          <w:sz w:val="20"/>
          <w:szCs w:val="20"/>
        </w:rPr>
        <w:t xml:space="preserve">iring and </w:t>
      </w:r>
      <w:r>
        <w:rPr>
          <w:rFonts w:ascii="Arial" w:eastAsiaTheme="minorEastAsia" w:hAnsi="Arial" w:cs="Arial"/>
          <w:sz w:val="20"/>
          <w:szCs w:val="20"/>
        </w:rPr>
        <w:t>S</w:t>
      </w:r>
      <w:r w:rsidR="002046D4">
        <w:rPr>
          <w:rFonts w:ascii="Arial" w:eastAsiaTheme="minorEastAsia" w:hAnsi="Arial" w:cs="Arial"/>
          <w:sz w:val="20"/>
          <w:szCs w:val="20"/>
        </w:rPr>
        <w:t xml:space="preserve">kills group </w:t>
      </w:r>
      <w:r w:rsidR="00974F0A">
        <w:rPr>
          <w:rFonts w:ascii="Arial" w:eastAsiaTheme="minorEastAsia" w:hAnsi="Arial" w:cs="Arial"/>
          <w:sz w:val="20"/>
          <w:szCs w:val="20"/>
        </w:rPr>
        <w:t>will be shared with the group</w:t>
      </w:r>
      <w:r w:rsidR="002046D4">
        <w:rPr>
          <w:rFonts w:ascii="Arial" w:eastAsiaTheme="minorEastAsia" w:hAnsi="Arial" w:cs="Arial"/>
          <w:sz w:val="20"/>
          <w:szCs w:val="20"/>
        </w:rPr>
        <w:t>.</w:t>
      </w:r>
    </w:p>
    <w:p w14:paraId="2837CDA4" w14:textId="3207EB80" w:rsidR="00974F0A" w:rsidRDefault="00974F0A" w:rsidP="00A33F4C">
      <w:pPr>
        <w:pStyle w:val="ListParagraph"/>
        <w:numPr>
          <w:ilvl w:val="0"/>
          <w:numId w:val="1"/>
        </w:numPr>
        <w:ind w:left="1380"/>
        <w:jc w:val="both"/>
        <w:rPr>
          <w:rFonts w:ascii="Arial" w:eastAsiaTheme="minorEastAsia" w:hAnsi="Arial" w:cs="Arial"/>
          <w:sz w:val="20"/>
          <w:szCs w:val="20"/>
        </w:rPr>
      </w:pPr>
      <w:r>
        <w:rPr>
          <w:rFonts w:ascii="Arial" w:eastAsiaTheme="minorEastAsia" w:hAnsi="Arial" w:cs="Arial"/>
          <w:sz w:val="20"/>
          <w:szCs w:val="20"/>
        </w:rPr>
        <w:lastRenderedPageBreak/>
        <w:t xml:space="preserve">The feedback from this meeting will be used to inform the key areas the group will work on for next year, </w:t>
      </w:r>
      <w:r w:rsidR="00CA7C34">
        <w:rPr>
          <w:rFonts w:ascii="Arial" w:eastAsiaTheme="minorEastAsia" w:hAnsi="Arial" w:cs="Arial"/>
          <w:sz w:val="20"/>
          <w:szCs w:val="20"/>
        </w:rPr>
        <w:t>i.e.,</w:t>
      </w:r>
      <w:r>
        <w:rPr>
          <w:rFonts w:ascii="Arial" w:eastAsiaTheme="minorEastAsia" w:hAnsi="Arial" w:cs="Arial"/>
          <w:sz w:val="20"/>
          <w:szCs w:val="20"/>
        </w:rPr>
        <w:t xml:space="preserve"> focus on people with disabilities into employment</w:t>
      </w:r>
      <w:r w:rsidR="00387825">
        <w:rPr>
          <w:rFonts w:ascii="Arial" w:eastAsiaTheme="minorEastAsia" w:hAnsi="Arial" w:cs="Arial"/>
          <w:sz w:val="20"/>
          <w:szCs w:val="20"/>
        </w:rPr>
        <w:t xml:space="preserve">, </w:t>
      </w:r>
      <w:r w:rsidR="007F7145">
        <w:rPr>
          <w:rFonts w:ascii="Arial" w:eastAsiaTheme="minorEastAsia" w:hAnsi="Arial" w:cs="Arial"/>
          <w:sz w:val="20"/>
          <w:szCs w:val="20"/>
        </w:rPr>
        <w:t xml:space="preserve">apprenticeship </w:t>
      </w:r>
      <w:r w:rsidR="0071711A">
        <w:rPr>
          <w:rFonts w:ascii="Arial" w:eastAsiaTheme="minorEastAsia" w:hAnsi="Arial" w:cs="Arial"/>
          <w:sz w:val="20"/>
          <w:szCs w:val="20"/>
        </w:rPr>
        <w:t>levy transfer</w:t>
      </w:r>
      <w:r>
        <w:rPr>
          <w:rFonts w:ascii="Arial" w:eastAsiaTheme="minorEastAsia" w:hAnsi="Arial" w:cs="Arial"/>
          <w:sz w:val="20"/>
          <w:szCs w:val="20"/>
        </w:rPr>
        <w:t>.</w:t>
      </w:r>
    </w:p>
    <w:p w14:paraId="1BC69FB0" w14:textId="1BE6C354" w:rsidR="002046D4" w:rsidRDefault="002046D4" w:rsidP="00A33F4C">
      <w:pPr>
        <w:pStyle w:val="ListParagraph"/>
        <w:numPr>
          <w:ilvl w:val="0"/>
          <w:numId w:val="1"/>
        </w:numPr>
        <w:ind w:left="1380"/>
        <w:jc w:val="both"/>
        <w:rPr>
          <w:rFonts w:ascii="Arial" w:eastAsiaTheme="minorEastAsia" w:hAnsi="Arial" w:cs="Arial"/>
          <w:sz w:val="20"/>
          <w:szCs w:val="20"/>
        </w:rPr>
      </w:pPr>
      <w:r>
        <w:rPr>
          <w:rFonts w:ascii="Arial" w:eastAsiaTheme="minorEastAsia" w:hAnsi="Arial" w:cs="Arial"/>
          <w:sz w:val="20"/>
          <w:szCs w:val="20"/>
        </w:rPr>
        <w:t>Members will be provided help on log in and passwords for access to the hiring and skills website page.</w:t>
      </w:r>
    </w:p>
    <w:p w14:paraId="5CAB9254" w14:textId="77777777" w:rsidR="003D6228" w:rsidRDefault="003D6228" w:rsidP="00023F27">
      <w:pPr>
        <w:pStyle w:val="ListParagraph"/>
        <w:jc w:val="both"/>
        <w:rPr>
          <w:rFonts w:ascii="Arial" w:eastAsiaTheme="minorHAnsi" w:hAnsi="Arial" w:cs="Arial"/>
          <w:sz w:val="20"/>
          <w:szCs w:val="20"/>
        </w:rPr>
      </w:pPr>
    </w:p>
    <w:p w14:paraId="33C92D25" w14:textId="77777777" w:rsidR="00E9254F" w:rsidRPr="00FD13AB" w:rsidRDefault="00E9254F" w:rsidP="00940943">
      <w:pPr>
        <w:ind w:left="283" w:right="-57"/>
        <w:rPr>
          <w:rFonts w:ascii="Arial" w:eastAsiaTheme="minorHAnsi" w:hAnsi="Arial" w:cs="Arial"/>
          <w:sz w:val="20"/>
          <w:szCs w:val="20"/>
        </w:rPr>
      </w:pPr>
    </w:p>
    <w:p w14:paraId="1F460845" w14:textId="437B830E" w:rsidR="000176E5" w:rsidRDefault="000176E5" w:rsidP="00940943">
      <w:pPr>
        <w:ind w:left="283" w:right="-57"/>
        <w:rPr>
          <w:rFonts w:ascii="Arial" w:hAnsi="Arial" w:cs="Arial"/>
          <w:b/>
          <w:bCs/>
          <w:sz w:val="20"/>
          <w:szCs w:val="20"/>
        </w:rPr>
      </w:pPr>
      <w:r w:rsidRPr="00FD13AB">
        <w:rPr>
          <w:rFonts w:ascii="Arial" w:hAnsi="Arial" w:cs="Arial"/>
          <w:b/>
          <w:bCs/>
          <w:sz w:val="20"/>
          <w:szCs w:val="20"/>
        </w:rPr>
        <w:t xml:space="preserve">Next </w:t>
      </w:r>
      <w:r w:rsidR="003D0324">
        <w:rPr>
          <w:rFonts w:ascii="Arial" w:hAnsi="Arial" w:cs="Arial"/>
          <w:b/>
          <w:bCs/>
          <w:sz w:val="20"/>
          <w:szCs w:val="20"/>
        </w:rPr>
        <w:t>m</w:t>
      </w:r>
      <w:r w:rsidRPr="00FD13AB">
        <w:rPr>
          <w:rFonts w:ascii="Arial" w:hAnsi="Arial" w:cs="Arial"/>
          <w:b/>
          <w:bCs/>
          <w:sz w:val="20"/>
          <w:szCs w:val="20"/>
        </w:rPr>
        <w:t>eeting</w:t>
      </w:r>
      <w:r w:rsidR="003D0324">
        <w:rPr>
          <w:rFonts w:ascii="Arial" w:hAnsi="Arial" w:cs="Arial"/>
          <w:b/>
          <w:bCs/>
          <w:sz w:val="20"/>
          <w:szCs w:val="20"/>
        </w:rPr>
        <w:t>:</w:t>
      </w:r>
    </w:p>
    <w:p w14:paraId="745F7E15" w14:textId="77777777" w:rsidR="002C0B6B" w:rsidRPr="00FD13AB" w:rsidRDefault="002C0B6B" w:rsidP="00940943">
      <w:pPr>
        <w:ind w:left="283" w:right="-57"/>
        <w:rPr>
          <w:rFonts w:ascii="Arial" w:hAnsi="Arial" w:cs="Arial"/>
          <w:b/>
          <w:bCs/>
          <w:sz w:val="20"/>
          <w:szCs w:val="20"/>
        </w:rPr>
      </w:pPr>
    </w:p>
    <w:p w14:paraId="186345F7" w14:textId="2EDC3B9C" w:rsidR="00387596" w:rsidRPr="003D0324" w:rsidRDefault="00A50D32" w:rsidP="00940943">
      <w:pPr>
        <w:ind w:left="283" w:right="-57"/>
        <w:rPr>
          <w:rFonts w:ascii="Arial" w:hAnsi="Arial" w:cs="Arial"/>
          <w:sz w:val="20"/>
          <w:szCs w:val="20"/>
        </w:rPr>
      </w:pPr>
      <w:r>
        <w:rPr>
          <w:rFonts w:ascii="Arial" w:hAnsi="Arial" w:cs="Arial"/>
          <w:sz w:val="20"/>
          <w:szCs w:val="20"/>
        </w:rPr>
        <w:t>In-person</w:t>
      </w:r>
      <w:r w:rsidR="008F6B44">
        <w:rPr>
          <w:rFonts w:ascii="Arial" w:hAnsi="Arial" w:cs="Arial"/>
          <w:sz w:val="20"/>
          <w:szCs w:val="20"/>
        </w:rPr>
        <w:t xml:space="preserve"> </w:t>
      </w:r>
      <w:r w:rsidR="009B7FBE">
        <w:rPr>
          <w:rFonts w:ascii="Arial" w:hAnsi="Arial" w:cs="Arial"/>
          <w:sz w:val="20"/>
          <w:szCs w:val="20"/>
        </w:rPr>
        <w:t>m</w:t>
      </w:r>
      <w:r w:rsidR="008F6B44">
        <w:rPr>
          <w:rFonts w:ascii="Arial" w:hAnsi="Arial" w:cs="Arial"/>
          <w:sz w:val="20"/>
          <w:szCs w:val="20"/>
        </w:rPr>
        <w:t>eeting on</w:t>
      </w:r>
      <w:r w:rsidR="00582780">
        <w:rPr>
          <w:rFonts w:ascii="Arial" w:hAnsi="Arial" w:cs="Arial"/>
          <w:sz w:val="20"/>
          <w:szCs w:val="20"/>
        </w:rPr>
        <w:t xml:space="preserve"> </w:t>
      </w:r>
      <w:r>
        <w:rPr>
          <w:rFonts w:ascii="Arial" w:hAnsi="Arial" w:cs="Arial"/>
          <w:sz w:val="20"/>
          <w:szCs w:val="20"/>
        </w:rPr>
        <w:t>6</w:t>
      </w:r>
      <w:r w:rsidR="005F60DE" w:rsidRPr="1FC37B0C">
        <w:rPr>
          <w:rFonts w:ascii="Arial" w:hAnsi="Arial" w:cs="Arial"/>
          <w:sz w:val="20"/>
          <w:szCs w:val="20"/>
        </w:rPr>
        <w:t xml:space="preserve"> </w:t>
      </w:r>
      <w:r>
        <w:rPr>
          <w:rFonts w:ascii="Arial" w:hAnsi="Arial" w:cs="Arial"/>
          <w:sz w:val="20"/>
          <w:szCs w:val="20"/>
        </w:rPr>
        <w:t>March</w:t>
      </w:r>
      <w:r w:rsidR="003D0324" w:rsidRPr="1FC37B0C">
        <w:rPr>
          <w:rFonts w:ascii="Arial" w:hAnsi="Arial" w:cs="Arial"/>
          <w:sz w:val="20"/>
          <w:szCs w:val="20"/>
        </w:rPr>
        <w:t xml:space="preserve"> 202</w:t>
      </w:r>
      <w:r>
        <w:rPr>
          <w:rFonts w:ascii="Arial" w:hAnsi="Arial" w:cs="Arial"/>
          <w:sz w:val="20"/>
          <w:szCs w:val="20"/>
        </w:rPr>
        <w:t>3</w:t>
      </w:r>
      <w:r w:rsidR="002C0B6B">
        <w:rPr>
          <w:rFonts w:ascii="Arial" w:hAnsi="Arial" w:cs="Arial"/>
          <w:sz w:val="20"/>
          <w:szCs w:val="20"/>
        </w:rPr>
        <w:t>.</w:t>
      </w:r>
      <w:r w:rsidR="00EF0914">
        <w:rPr>
          <w:rFonts w:ascii="Arial" w:hAnsi="Arial" w:cs="Arial"/>
          <w:sz w:val="20"/>
          <w:szCs w:val="20"/>
        </w:rPr>
        <w:t xml:space="preserve"> Venue TBC.</w:t>
      </w:r>
    </w:p>
    <w:p w14:paraId="3D3C3888" w14:textId="77777777" w:rsidR="00387596" w:rsidRPr="00FD13AB" w:rsidRDefault="00387596" w:rsidP="00940943">
      <w:pPr>
        <w:ind w:left="340"/>
        <w:rPr>
          <w:rFonts w:ascii="Arial" w:hAnsi="Arial" w:cs="Arial"/>
          <w:b/>
          <w:bCs/>
          <w:sz w:val="20"/>
          <w:szCs w:val="20"/>
        </w:rPr>
      </w:pPr>
    </w:p>
    <w:p w14:paraId="152F5EA4" w14:textId="554E86E7" w:rsidR="00621DE7" w:rsidRDefault="00621DE7" w:rsidP="00940943">
      <w:pPr>
        <w:ind w:left="340"/>
        <w:rPr>
          <w:rFonts w:ascii="Arial" w:hAnsi="Arial" w:cs="Arial"/>
          <w:sz w:val="20"/>
          <w:szCs w:val="20"/>
        </w:rPr>
      </w:pPr>
    </w:p>
    <w:p w14:paraId="424A62D4" w14:textId="77777777" w:rsidR="00621DE7" w:rsidRPr="00FD13AB" w:rsidRDefault="00621DE7" w:rsidP="00621DE7">
      <w:pPr>
        <w:pBdr>
          <w:bottom w:val="single" w:sz="4" w:space="1" w:color="auto"/>
        </w:pBdr>
        <w:rPr>
          <w:rFonts w:ascii="Arial" w:hAnsi="Arial" w:cs="Arial"/>
          <w:sz w:val="20"/>
          <w:szCs w:val="20"/>
        </w:rPr>
      </w:pPr>
    </w:p>
    <w:sectPr w:rsidR="00621DE7" w:rsidRPr="00FD13AB"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undry Form Sans">
    <w:altName w:val="Calibri"/>
    <w:charset w:val="00"/>
    <w:family w:val="auto"/>
    <w:pitch w:val="variable"/>
    <w:sig w:usb0="800000A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EAE"/>
    <w:multiLevelType w:val="hybridMultilevel"/>
    <w:tmpl w:val="454E3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6454D"/>
    <w:multiLevelType w:val="hybridMultilevel"/>
    <w:tmpl w:val="BF14194A"/>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15504809"/>
    <w:multiLevelType w:val="hybridMultilevel"/>
    <w:tmpl w:val="92507A0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7B664A9"/>
    <w:multiLevelType w:val="hybridMultilevel"/>
    <w:tmpl w:val="C7521D7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C702528"/>
    <w:multiLevelType w:val="multilevel"/>
    <w:tmpl w:val="7EBE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B7913"/>
    <w:multiLevelType w:val="hybridMultilevel"/>
    <w:tmpl w:val="4E90531A"/>
    <w:lvl w:ilvl="0" w:tplc="FFFFFFFF">
      <w:start w:val="1"/>
      <w:numFmt w:val="bullet"/>
      <w:lvlText w:val="o"/>
      <w:lvlJc w:val="left"/>
      <w:pPr>
        <w:ind w:left="1800" w:hanging="360"/>
      </w:pPr>
      <w:rPr>
        <w:rFonts w:ascii="Courier New" w:hAnsi="Courier New" w:cs="Courier New" w:hint="default"/>
      </w:rPr>
    </w:lvl>
    <w:lvl w:ilvl="1" w:tplc="68585408">
      <w:numFmt w:val="bullet"/>
      <w:lvlText w:val="-"/>
      <w:lvlJc w:val="left"/>
      <w:pPr>
        <w:ind w:left="2520" w:hanging="360"/>
      </w:pPr>
      <w:rPr>
        <w:rFonts w:ascii="Foundry Form Sans" w:eastAsia="Times New Roman" w:hAnsi="Foundry Form Sans" w:cs="Aria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210454E0"/>
    <w:multiLevelType w:val="hybridMultilevel"/>
    <w:tmpl w:val="D66A4646"/>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7" w15:restartNumberingAfterBreak="0">
    <w:nsid w:val="2D9F726F"/>
    <w:multiLevelType w:val="hybridMultilevel"/>
    <w:tmpl w:val="AB8A5E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EE713B1"/>
    <w:multiLevelType w:val="multilevel"/>
    <w:tmpl w:val="D4E2716C"/>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start w:val="1"/>
      <w:numFmt w:val="bullet"/>
      <w:lvlText w:val="o"/>
      <w:lvlJc w:val="left"/>
      <w:pPr>
        <w:tabs>
          <w:tab w:val="num" w:pos="3960"/>
        </w:tabs>
        <w:ind w:left="3960" w:hanging="360"/>
      </w:pPr>
      <w:rPr>
        <w:rFonts w:ascii="Courier New" w:hAnsi="Courier New" w:cs="Courier New"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9" w15:restartNumberingAfterBreak="0">
    <w:nsid w:val="3B4058D3"/>
    <w:multiLevelType w:val="hybridMultilevel"/>
    <w:tmpl w:val="E24E83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548A8"/>
    <w:multiLevelType w:val="hybridMultilevel"/>
    <w:tmpl w:val="5798F56C"/>
    <w:lvl w:ilvl="0" w:tplc="08090003">
      <w:start w:val="1"/>
      <w:numFmt w:val="bullet"/>
      <w:lvlText w:val="o"/>
      <w:lvlJc w:val="left"/>
      <w:pPr>
        <w:ind w:left="180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F347A8E"/>
    <w:multiLevelType w:val="multilevel"/>
    <w:tmpl w:val="CE0057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881AD2"/>
    <w:multiLevelType w:val="multilevel"/>
    <w:tmpl w:val="46908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C270B1"/>
    <w:multiLevelType w:val="hybridMultilevel"/>
    <w:tmpl w:val="F7B6AB90"/>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59BA0D5F"/>
    <w:multiLevelType w:val="hybridMultilevel"/>
    <w:tmpl w:val="466E4F38"/>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672A09A4"/>
    <w:multiLevelType w:val="hybridMultilevel"/>
    <w:tmpl w:val="1B1C5380"/>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6" w15:restartNumberingAfterBreak="0">
    <w:nsid w:val="6D650A92"/>
    <w:multiLevelType w:val="hybridMultilevel"/>
    <w:tmpl w:val="73D4FA20"/>
    <w:lvl w:ilvl="0" w:tplc="08090003">
      <w:start w:val="1"/>
      <w:numFmt w:val="bullet"/>
      <w:lvlText w:val="o"/>
      <w:lvlJc w:val="left"/>
      <w:pPr>
        <w:ind w:left="1505" w:hanging="360"/>
      </w:pPr>
      <w:rPr>
        <w:rFonts w:ascii="Courier New" w:hAnsi="Courier New" w:cs="Courier New"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7" w15:restartNumberingAfterBreak="0">
    <w:nsid w:val="70466FA0"/>
    <w:multiLevelType w:val="hybridMultilevel"/>
    <w:tmpl w:val="282474D6"/>
    <w:lvl w:ilvl="0" w:tplc="0809000D">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78C1594B"/>
    <w:multiLevelType w:val="hybridMultilevel"/>
    <w:tmpl w:val="9CE6ACE8"/>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79004D94"/>
    <w:multiLevelType w:val="hybridMultilevel"/>
    <w:tmpl w:val="E23477AC"/>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DA505C5"/>
    <w:multiLevelType w:val="multilevel"/>
    <w:tmpl w:val="D4E27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0"/>
  </w:num>
  <w:num w:numId="3">
    <w:abstractNumId w:val="0"/>
  </w:num>
  <w:num w:numId="4">
    <w:abstractNumId w:val="4"/>
  </w:num>
  <w:num w:numId="5">
    <w:abstractNumId w:val="18"/>
  </w:num>
  <w:num w:numId="6">
    <w:abstractNumId w:val="2"/>
  </w:num>
  <w:num w:numId="7">
    <w:abstractNumId w:val="10"/>
  </w:num>
  <w:num w:numId="8">
    <w:abstractNumId w:val="19"/>
  </w:num>
  <w:num w:numId="9">
    <w:abstractNumId w:val="8"/>
  </w:num>
  <w:num w:numId="10">
    <w:abstractNumId w:val="11"/>
  </w:num>
  <w:num w:numId="11">
    <w:abstractNumId w:val="5"/>
  </w:num>
  <w:num w:numId="12">
    <w:abstractNumId w:val="12"/>
  </w:num>
  <w:num w:numId="13">
    <w:abstractNumId w:val="7"/>
  </w:num>
  <w:num w:numId="14">
    <w:abstractNumId w:val="3"/>
  </w:num>
  <w:num w:numId="15">
    <w:abstractNumId w:val="6"/>
  </w:num>
  <w:num w:numId="16">
    <w:abstractNumId w:val="13"/>
  </w:num>
  <w:num w:numId="17">
    <w:abstractNumId w:val="16"/>
  </w:num>
  <w:num w:numId="18">
    <w:abstractNumId w:val="1"/>
  </w:num>
  <w:num w:numId="19">
    <w:abstractNumId w:val="15"/>
  </w:num>
  <w:num w:numId="20">
    <w:abstractNumId w:val="17"/>
  </w:num>
  <w:num w:numId="2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A"/>
    <w:rsid w:val="00005D1F"/>
    <w:rsid w:val="00007CB3"/>
    <w:rsid w:val="000136B9"/>
    <w:rsid w:val="000176E5"/>
    <w:rsid w:val="00023F27"/>
    <w:rsid w:val="0002619B"/>
    <w:rsid w:val="00026CD8"/>
    <w:rsid w:val="000457A7"/>
    <w:rsid w:val="000506F3"/>
    <w:rsid w:val="00055599"/>
    <w:rsid w:val="00056E29"/>
    <w:rsid w:val="00060FDB"/>
    <w:rsid w:val="000721BE"/>
    <w:rsid w:val="000754C6"/>
    <w:rsid w:val="00076411"/>
    <w:rsid w:val="00087D0D"/>
    <w:rsid w:val="000A2B79"/>
    <w:rsid w:val="000B557F"/>
    <w:rsid w:val="000C2744"/>
    <w:rsid w:val="000D1B7C"/>
    <w:rsid w:val="000D75B2"/>
    <w:rsid w:val="000F0D01"/>
    <w:rsid w:val="000F49F1"/>
    <w:rsid w:val="0010407F"/>
    <w:rsid w:val="001068B8"/>
    <w:rsid w:val="001166DC"/>
    <w:rsid w:val="00116CE6"/>
    <w:rsid w:val="0011775E"/>
    <w:rsid w:val="00121E4F"/>
    <w:rsid w:val="00126473"/>
    <w:rsid w:val="00132BF8"/>
    <w:rsid w:val="001354DF"/>
    <w:rsid w:val="00143744"/>
    <w:rsid w:val="001513A5"/>
    <w:rsid w:val="001650B0"/>
    <w:rsid w:val="00166E9F"/>
    <w:rsid w:val="00175CDA"/>
    <w:rsid w:val="00182145"/>
    <w:rsid w:val="00182704"/>
    <w:rsid w:val="00184EAA"/>
    <w:rsid w:val="00185818"/>
    <w:rsid w:val="001A0B38"/>
    <w:rsid w:val="001A4A8C"/>
    <w:rsid w:val="001A546F"/>
    <w:rsid w:val="001C3F73"/>
    <w:rsid w:val="001C598A"/>
    <w:rsid w:val="001D0C5E"/>
    <w:rsid w:val="001E0C8A"/>
    <w:rsid w:val="001E3DBC"/>
    <w:rsid w:val="001F06D8"/>
    <w:rsid w:val="002046D4"/>
    <w:rsid w:val="00207568"/>
    <w:rsid w:val="0021122F"/>
    <w:rsid w:val="00214B2B"/>
    <w:rsid w:val="00231FA5"/>
    <w:rsid w:val="00256AF7"/>
    <w:rsid w:val="00267BB9"/>
    <w:rsid w:val="002738FF"/>
    <w:rsid w:val="00276FBC"/>
    <w:rsid w:val="00284A3E"/>
    <w:rsid w:val="002A4D9F"/>
    <w:rsid w:val="002C0B6B"/>
    <w:rsid w:val="002D1A5A"/>
    <w:rsid w:val="002D5890"/>
    <w:rsid w:val="002D6014"/>
    <w:rsid w:val="002E66FC"/>
    <w:rsid w:val="00311B63"/>
    <w:rsid w:val="003160EA"/>
    <w:rsid w:val="00331E7E"/>
    <w:rsid w:val="00332663"/>
    <w:rsid w:val="00345B88"/>
    <w:rsid w:val="0035694F"/>
    <w:rsid w:val="00357197"/>
    <w:rsid w:val="0036302D"/>
    <w:rsid w:val="00363EC4"/>
    <w:rsid w:val="00384E63"/>
    <w:rsid w:val="00387596"/>
    <w:rsid w:val="00387825"/>
    <w:rsid w:val="00394705"/>
    <w:rsid w:val="003A1B34"/>
    <w:rsid w:val="003B6ADC"/>
    <w:rsid w:val="003C4F54"/>
    <w:rsid w:val="003C5D07"/>
    <w:rsid w:val="003D0324"/>
    <w:rsid w:val="003D6228"/>
    <w:rsid w:val="003E59D5"/>
    <w:rsid w:val="003E5B26"/>
    <w:rsid w:val="003F3773"/>
    <w:rsid w:val="00415D68"/>
    <w:rsid w:val="0044285C"/>
    <w:rsid w:val="00443013"/>
    <w:rsid w:val="00445504"/>
    <w:rsid w:val="004634E9"/>
    <w:rsid w:val="0047119F"/>
    <w:rsid w:val="0047216C"/>
    <w:rsid w:val="004866B1"/>
    <w:rsid w:val="004879B5"/>
    <w:rsid w:val="00487AD4"/>
    <w:rsid w:val="00495A35"/>
    <w:rsid w:val="004B2903"/>
    <w:rsid w:val="004E5094"/>
    <w:rsid w:val="004F2BBB"/>
    <w:rsid w:val="00502C97"/>
    <w:rsid w:val="00503DE9"/>
    <w:rsid w:val="005049DE"/>
    <w:rsid w:val="00521BED"/>
    <w:rsid w:val="005269E5"/>
    <w:rsid w:val="00526AC2"/>
    <w:rsid w:val="005304BC"/>
    <w:rsid w:val="0053477F"/>
    <w:rsid w:val="00552E85"/>
    <w:rsid w:val="00557C90"/>
    <w:rsid w:val="005749A4"/>
    <w:rsid w:val="005757FC"/>
    <w:rsid w:val="005762B3"/>
    <w:rsid w:val="005778DF"/>
    <w:rsid w:val="00582780"/>
    <w:rsid w:val="00590329"/>
    <w:rsid w:val="005A4E80"/>
    <w:rsid w:val="005B4C9E"/>
    <w:rsid w:val="005C01E9"/>
    <w:rsid w:val="005C5767"/>
    <w:rsid w:val="005C5ACE"/>
    <w:rsid w:val="005D2B0F"/>
    <w:rsid w:val="005E3F47"/>
    <w:rsid w:val="005F12BD"/>
    <w:rsid w:val="005F4AE1"/>
    <w:rsid w:val="005F60DE"/>
    <w:rsid w:val="0060299D"/>
    <w:rsid w:val="00612915"/>
    <w:rsid w:val="00614D27"/>
    <w:rsid w:val="00621CAB"/>
    <w:rsid w:val="00621DE7"/>
    <w:rsid w:val="00627A3C"/>
    <w:rsid w:val="00627BFE"/>
    <w:rsid w:val="006330AA"/>
    <w:rsid w:val="00646985"/>
    <w:rsid w:val="00646B49"/>
    <w:rsid w:val="00650795"/>
    <w:rsid w:val="00663875"/>
    <w:rsid w:val="00665F1F"/>
    <w:rsid w:val="0066E193"/>
    <w:rsid w:val="006719E6"/>
    <w:rsid w:val="00676E13"/>
    <w:rsid w:val="006809B7"/>
    <w:rsid w:val="00685931"/>
    <w:rsid w:val="00690180"/>
    <w:rsid w:val="0069020E"/>
    <w:rsid w:val="0069264F"/>
    <w:rsid w:val="00694097"/>
    <w:rsid w:val="006957F7"/>
    <w:rsid w:val="006A683B"/>
    <w:rsid w:val="006B48D4"/>
    <w:rsid w:val="006B4A96"/>
    <w:rsid w:val="006D493A"/>
    <w:rsid w:val="006F74E3"/>
    <w:rsid w:val="007118EE"/>
    <w:rsid w:val="00713E29"/>
    <w:rsid w:val="00716339"/>
    <w:rsid w:val="0071711A"/>
    <w:rsid w:val="0073736A"/>
    <w:rsid w:val="00741F46"/>
    <w:rsid w:val="007453DE"/>
    <w:rsid w:val="00747239"/>
    <w:rsid w:val="00774C73"/>
    <w:rsid w:val="00787449"/>
    <w:rsid w:val="0079347C"/>
    <w:rsid w:val="00797635"/>
    <w:rsid w:val="007A7943"/>
    <w:rsid w:val="007B498B"/>
    <w:rsid w:val="007B70ED"/>
    <w:rsid w:val="007D069B"/>
    <w:rsid w:val="007D1AF3"/>
    <w:rsid w:val="007F7145"/>
    <w:rsid w:val="008075BF"/>
    <w:rsid w:val="00807F74"/>
    <w:rsid w:val="008122BF"/>
    <w:rsid w:val="00817A8E"/>
    <w:rsid w:val="00822396"/>
    <w:rsid w:val="00823D7D"/>
    <w:rsid w:val="00826B3A"/>
    <w:rsid w:val="00834E24"/>
    <w:rsid w:val="008462BD"/>
    <w:rsid w:val="00860037"/>
    <w:rsid w:val="00864AF6"/>
    <w:rsid w:val="00874886"/>
    <w:rsid w:val="00881087"/>
    <w:rsid w:val="0089466A"/>
    <w:rsid w:val="00894F96"/>
    <w:rsid w:val="008A0D1A"/>
    <w:rsid w:val="008A39FD"/>
    <w:rsid w:val="008A484A"/>
    <w:rsid w:val="008B407C"/>
    <w:rsid w:val="008B7DBA"/>
    <w:rsid w:val="008D082E"/>
    <w:rsid w:val="008F1A85"/>
    <w:rsid w:val="008F4BC7"/>
    <w:rsid w:val="008F5A9C"/>
    <w:rsid w:val="008F6B44"/>
    <w:rsid w:val="00901AA1"/>
    <w:rsid w:val="009031E3"/>
    <w:rsid w:val="00904ED4"/>
    <w:rsid w:val="0090703B"/>
    <w:rsid w:val="009121B7"/>
    <w:rsid w:val="00916184"/>
    <w:rsid w:val="00924200"/>
    <w:rsid w:val="009402A2"/>
    <w:rsid w:val="00940943"/>
    <w:rsid w:val="0095439D"/>
    <w:rsid w:val="00967897"/>
    <w:rsid w:val="009744F4"/>
    <w:rsid w:val="00974F0A"/>
    <w:rsid w:val="0098686A"/>
    <w:rsid w:val="00990959"/>
    <w:rsid w:val="009A16B5"/>
    <w:rsid w:val="009A7864"/>
    <w:rsid w:val="009B7FBE"/>
    <w:rsid w:val="009C0B98"/>
    <w:rsid w:val="009C7EB4"/>
    <w:rsid w:val="009D25ED"/>
    <w:rsid w:val="009F4B34"/>
    <w:rsid w:val="009F7139"/>
    <w:rsid w:val="00A05978"/>
    <w:rsid w:val="00A107CE"/>
    <w:rsid w:val="00A2191B"/>
    <w:rsid w:val="00A33F4C"/>
    <w:rsid w:val="00A3591E"/>
    <w:rsid w:val="00A50D32"/>
    <w:rsid w:val="00A6391C"/>
    <w:rsid w:val="00A650A4"/>
    <w:rsid w:val="00A66D62"/>
    <w:rsid w:val="00A717D2"/>
    <w:rsid w:val="00A74440"/>
    <w:rsid w:val="00A802E4"/>
    <w:rsid w:val="00A85F6C"/>
    <w:rsid w:val="00A970F5"/>
    <w:rsid w:val="00AA480A"/>
    <w:rsid w:val="00AB05AF"/>
    <w:rsid w:val="00AD0712"/>
    <w:rsid w:val="00AF22A0"/>
    <w:rsid w:val="00B0084E"/>
    <w:rsid w:val="00B24EBA"/>
    <w:rsid w:val="00B402D3"/>
    <w:rsid w:val="00B65FB8"/>
    <w:rsid w:val="00B8665E"/>
    <w:rsid w:val="00B955A6"/>
    <w:rsid w:val="00BA2747"/>
    <w:rsid w:val="00BA64F2"/>
    <w:rsid w:val="00BC5E54"/>
    <w:rsid w:val="00BD00CA"/>
    <w:rsid w:val="00BD29ED"/>
    <w:rsid w:val="00BD5507"/>
    <w:rsid w:val="00BE4B1B"/>
    <w:rsid w:val="00BF791D"/>
    <w:rsid w:val="00C139EE"/>
    <w:rsid w:val="00C23BAF"/>
    <w:rsid w:val="00C240FF"/>
    <w:rsid w:val="00C411DE"/>
    <w:rsid w:val="00C755CE"/>
    <w:rsid w:val="00C822F5"/>
    <w:rsid w:val="00C8627B"/>
    <w:rsid w:val="00C941E7"/>
    <w:rsid w:val="00C95488"/>
    <w:rsid w:val="00C97C1B"/>
    <w:rsid w:val="00CA1F4C"/>
    <w:rsid w:val="00CA7C34"/>
    <w:rsid w:val="00CB58EE"/>
    <w:rsid w:val="00CC7F3B"/>
    <w:rsid w:val="00CD5AA1"/>
    <w:rsid w:val="00CF0EE2"/>
    <w:rsid w:val="00CF611C"/>
    <w:rsid w:val="00D14797"/>
    <w:rsid w:val="00D22FCE"/>
    <w:rsid w:val="00D30654"/>
    <w:rsid w:val="00D43831"/>
    <w:rsid w:val="00D444EF"/>
    <w:rsid w:val="00D527AE"/>
    <w:rsid w:val="00D6321E"/>
    <w:rsid w:val="00D9368E"/>
    <w:rsid w:val="00D96C6B"/>
    <w:rsid w:val="00DB7E1C"/>
    <w:rsid w:val="00DC472E"/>
    <w:rsid w:val="00DD02A8"/>
    <w:rsid w:val="00DD31F8"/>
    <w:rsid w:val="00DE0968"/>
    <w:rsid w:val="00DF2B14"/>
    <w:rsid w:val="00DF6824"/>
    <w:rsid w:val="00E42B39"/>
    <w:rsid w:val="00E43EEF"/>
    <w:rsid w:val="00E549F7"/>
    <w:rsid w:val="00E74DA5"/>
    <w:rsid w:val="00E81BDC"/>
    <w:rsid w:val="00E9254F"/>
    <w:rsid w:val="00EA43E8"/>
    <w:rsid w:val="00EB2F1F"/>
    <w:rsid w:val="00ED0E03"/>
    <w:rsid w:val="00ED6E94"/>
    <w:rsid w:val="00EE02F7"/>
    <w:rsid w:val="00EE120E"/>
    <w:rsid w:val="00EE4CFE"/>
    <w:rsid w:val="00EF0914"/>
    <w:rsid w:val="00EF2D79"/>
    <w:rsid w:val="00EF3A7B"/>
    <w:rsid w:val="00F00BB0"/>
    <w:rsid w:val="00F01558"/>
    <w:rsid w:val="00F01943"/>
    <w:rsid w:val="00F10369"/>
    <w:rsid w:val="00F2190E"/>
    <w:rsid w:val="00F2445D"/>
    <w:rsid w:val="00F3302D"/>
    <w:rsid w:val="00F549C7"/>
    <w:rsid w:val="00F71C87"/>
    <w:rsid w:val="00F735C1"/>
    <w:rsid w:val="00F7436B"/>
    <w:rsid w:val="00F74FB5"/>
    <w:rsid w:val="00F873A6"/>
    <w:rsid w:val="00F97B27"/>
    <w:rsid w:val="00FB5995"/>
    <w:rsid w:val="00FD13AB"/>
    <w:rsid w:val="00FE08D4"/>
    <w:rsid w:val="00FF3880"/>
    <w:rsid w:val="01974948"/>
    <w:rsid w:val="026DB5F9"/>
    <w:rsid w:val="0371202C"/>
    <w:rsid w:val="0532CAD2"/>
    <w:rsid w:val="08C3CF20"/>
    <w:rsid w:val="095544E2"/>
    <w:rsid w:val="10A14C0B"/>
    <w:rsid w:val="127B22EF"/>
    <w:rsid w:val="12A82071"/>
    <w:rsid w:val="137E8D22"/>
    <w:rsid w:val="188F6D50"/>
    <w:rsid w:val="1D705AA4"/>
    <w:rsid w:val="1DE9A428"/>
    <w:rsid w:val="1E88961B"/>
    <w:rsid w:val="1EED0E5B"/>
    <w:rsid w:val="1FC37B0C"/>
    <w:rsid w:val="223C43E3"/>
    <w:rsid w:val="2B8F1F72"/>
    <w:rsid w:val="312E4D39"/>
    <w:rsid w:val="3249B0D9"/>
    <w:rsid w:val="34205F94"/>
    <w:rsid w:val="39EFB306"/>
    <w:rsid w:val="3B0B16A6"/>
    <w:rsid w:val="3B9C8C68"/>
    <w:rsid w:val="3DB83212"/>
    <w:rsid w:val="3F9208F6"/>
    <w:rsid w:val="40C270AB"/>
    <w:rsid w:val="470B0DA1"/>
    <w:rsid w:val="483B7556"/>
    <w:rsid w:val="49FD1FFC"/>
    <w:rsid w:val="4D075E95"/>
    <w:rsid w:val="4FF970F0"/>
    <w:rsid w:val="53EEED7E"/>
    <w:rsid w:val="559BC6E0"/>
    <w:rsid w:val="5772759B"/>
    <w:rsid w:val="5875DFCE"/>
    <w:rsid w:val="5B52896D"/>
    <w:rsid w:val="601F0A24"/>
    <w:rsid w:val="63111C7F"/>
    <w:rsid w:val="6706990D"/>
    <w:rsid w:val="6A3DA257"/>
    <w:rsid w:val="6A8A212A"/>
    <w:rsid w:val="72481CC4"/>
    <w:rsid w:val="75255DDB"/>
    <w:rsid w:val="78EDDCE7"/>
    <w:rsid w:val="7B9AF8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C9C4"/>
  <w15:chartTrackingRefBased/>
  <w15:docId w15:val="{690E5000-891E-4A8D-85BF-366812442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basedOn w:val="Normal"/>
    <w:uiPriority w:val="34"/>
    <w:qFormat/>
    <w:rsid w:val="008122BF"/>
    <w:pPr>
      <w:ind w:left="720"/>
      <w:contextualSpacing/>
    </w:pPr>
  </w:style>
  <w:style w:type="character" w:styleId="CommentReference">
    <w:name w:val="annotation reference"/>
    <w:basedOn w:val="DefaultParagraphFont"/>
    <w:semiHidden/>
    <w:unhideWhenUsed/>
    <w:rsid w:val="00DB7E1C"/>
    <w:rPr>
      <w:sz w:val="16"/>
      <w:szCs w:val="16"/>
    </w:rPr>
  </w:style>
  <w:style w:type="paragraph" w:styleId="CommentText">
    <w:name w:val="annotation text"/>
    <w:basedOn w:val="Normal"/>
    <w:link w:val="CommentTextChar"/>
    <w:semiHidden/>
    <w:unhideWhenUsed/>
    <w:rsid w:val="00DB7E1C"/>
    <w:rPr>
      <w:sz w:val="20"/>
      <w:szCs w:val="20"/>
    </w:rPr>
  </w:style>
  <w:style w:type="character" w:customStyle="1" w:styleId="CommentTextChar">
    <w:name w:val="Comment Text Char"/>
    <w:basedOn w:val="DefaultParagraphFont"/>
    <w:link w:val="CommentText"/>
    <w:semiHidden/>
    <w:rsid w:val="00DB7E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B7E1C"/>
    <w:rPr>
      <w:b/>
      <w:bCs/>
    </w:rPr>
  </w:style>
  <w:style w:type="character" w:customStyle="1" w:styleId="CommentSubjectChar">
    <w:name w:val="Comment Subject Char"/>
    <w:basedOn w:val="CommentTextChar"/>
    <w:link w:val="CommentSubject"/>
    <w:semiHidden/>
    <w:rsid w:val="00DB7E1C"/>
    <w:rPr>
      <w:rFonts w:ascii="Foundry Form Sans" w:hAnsi="Foundry Form Sans"/>
      <w:b/>
      <w:bCs/>
      <w:lang w:eastAsia="en-US"/>
    </w:rPr>
  </w:style>
  <w:style w:type="paragraph" w:styleId="Revision">
    <w:name w:val="Revision"/>
    <w:hidden/>
    <w:uiPriority w:val="99"/>
    <w:semiHidden/>
    <w:rsid w:val="00C240FF"/>
    <w:rPr>
      <w:rFonts w:ascii="Foundry Form Sans" w:hAnsi="Foundry Form Sans"/>
      <w:sz w:val="24"/>
      <w:szCs w:val="24"/>
      <w:lang w:eastAsia="en-US"/>
    </w:rPr>
  </w:style>
  <w:style w:type="character" w:styleId="Hyperlink">
    <w:name w:val="Hyperlink"/>
    <w:basedOn w:val="DefaultParagraphFont"/>
    <w:unhideWhenUsed/>
    <w:rsid w:val="00E9254F"/>
    <w:rPr>
      <w:color w:val="0000FF" w:themeColor="hyperlink"/>
      <w:u w:val="single"/>
    </w:rPr>
  </w:style>
  <w:style w:type="character" w:styleId="UnresolvedMention">
    <w:name w:val="Unresolved Mention"/>
    <w:basedOn w:val="DefaultParagraphFont"/>
    <w:uiPriority w:val="99"/>
    <w:semiHidden/>
    <w:unhideWhenUsed/>
    <w:rsid w:val="00E9254F"/>
    <w:rPr>
      <w:color w:val="605E5C"/>
      <w:shd w:val="clear" w:color="auto" w:fill="E1DFDD"/>
    </w:rPr>
  </w:style>
  <w:style w:type="paragraph" w:styleId="List">
    <w:name w:val="List"/>
    <w:basedOn w:val="Normal"/>
    <w:rsid w:val="00BD29ED"/>
    <w:pPr>
      <w:ind w:left="283" w:hanging="283"/>
      <w:contextualSpacing/>
    </w:pPr>
  </w:style>
  <w:style w:type="paragraph" w:styleId="NormalWeb">
    <w:name w:val="Normal (Web)"/>
    <w:basedOn w:val="Normal"/>
    <w:uiPriority w:val="99"/>
    <w:semiHidden/>
    <w:unhideWhenUsed/>
    <w:rsid w:val="009031E3"/>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970135590">
      <w:bodyDiv w:val="1"/>
      <w:marLeft w:val="0"/>
      <w:marRight w:val="0"/>
      <w:marTop w:val="0"/>
      <w:marBottom w:val="0"/>
      <w:divBdr>
        <w:top w:val="none" w:sz="0" w:space="0" w:color="auto"/>
        <w:left w:val="none" w:sz="0" w:space="0" w:color="auto"/>
        <w:bottom w:val="none" w:sz="0" w:space="0" w:color="auto"/>
        <w:right w:val="none" w:sz="0" w:space="0" w:color="auto"/>
      </w:divBdr>
    </w:div>
    <w:div w:id="1330910265">
      <w:bodyDiv w:val="1"/>
      <w:marLeft w:val="0"/>
      <w:marRight w:val="0"/>
      <w:marTop w:val="0"/>
      <w:marBottom w:val="0"/>
      <w:divBdr>
        <w:top w:val="none" w:sz="0" w:space="0" w:color="auto"/>
        <w:left w:val="none" w:sz="0" w:space="0" w:color="auto"/>
        <w:bottom w:val="none" w:sz="0" w:space="0" w:color="auto"/>
        <w:right w:val="none" w:sz="0" w:space="0" w:color="auto"/>
      </w:divBdr>
    </w:div>
    <w:div w:id="2130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anchors.london/members-hub/hiring-and-skills" TargetMode="External"/><Relationship Id="rId4" Type="http://schemas.openxmlformats.org/officeDocument/2006/relationships/customXml" Target="../customXml/item4.xml"/><Relationship Id="rId9" Type="http://schemas.openxmlformats.org/officeDocument/2006/relationships/hyperlink" Target="https://www.anchors.london/members-hub/hiring-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4" ma:contentTypeDescription="Create a new document." ma:contentTypeScope="" ma:versionID="d82ed08ba66d20f74ccf7692ec88de4b">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4f74de7514ec34de545ad18ffc46a961"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14D8-36D2-4045-8F78-C84FEA416D89}"/>
</file>

<file path=customXml/itemProps2.xml><?xml version="1.0" encoding="utf-8"?>
<ds:datastoreItem xmlns:ds="http://schemas.openxmlformats.org/officeDocument/2006/customXml" ds:itemID="{54AE5D92-B46A-4333-951B-5866CA57F7D5}">
  <ds:schemaRefs>
    <ds:schemaRef ds:uri="http://schemas.microsoft.com/office/2006/metadata/properties"/>
    <ds:schemaRef ds:uri="http://schemas.microsoft.com/office/infopath/2007/PartnerControls"/>
    <ds:schemaRef ds:uri="197aba29-beb8-4ded-9a2a-0fbcdbc33849"/>
    <ds:schemaRef ds:uri="9d869b1b-30aa-452e-8322-be1ea12c43f3"/>
  </ds:schemaRefs>
</ds:datastoreItem>
</file>

<file path=customXml/itemProps3.xml><?xml version="1.0" encoding="utf-8"?>
<ds:datastoreItem xmlns:ds="http://schemas.openxmlformats.org/officeDocument/2006/customXml" ds:itemID="{0E168F59-B884-4FC8-9887-73035F6536CA}">
  <ds:schemaRefs>
    <ds:schemaRef ds:uri="http://schemas.microsoft.com/sharepoint/v3/contenttype/forms"/>
  </ds:schemaRefs>
</ds:datastoreItem>
</file>

<file path=customXml/itemProps4.xml><?xml version="1.0" encoding="utf-8"?>
<ds:datastoreItem xmlns:ds="http://schemas.openxmlformats.org/officeDocument/2006/customXml" ds:itemID="{9188B7A3-4319-47AE-8AFB-AAB04472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3601</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Biskinis</dc:creator>
  <cp:keywords/>
  <dc:description/>
  <cp:lastModifiedBy>Shehreen Najam</cp:lastModifiedBy>
  <cp:revision>2</cp:revision>
  <dcterms:created xsi:type="dcterms:W3CDTF">2023-01-06T09:55:00Z</dcterms:created>
  <dcterms:modified xsi:type="dcterms:W3CDTF">2023-01-06T09:55:00Z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ies>
</file>