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2523F" w14:textId="342755F1" w:rsidR="00027056" w:rsidRPr="00D54E86" w:rsidRDefault="00027056" w:rsidP="00A71F74">
      <w:pPr>
        <w:pStyle w:val="paragraph"/>
        <w:spacing w:before="0" w:beforeAutospacing="0" w:after="0" w:afterAutospacing="0" w:line="252" w:lineRule="auto"/>
        <w:rPr>
          <w:rFonts w:ascii="Arial" w:hAnsi="Arial" w:cs="Arial"/>
          <w:b/>
          <w:bCs/>
          <w:sz w:val="22"/>
          <w:szCs w:val="22"/>
        </w:rPr>
      </w:pPr>
      <w:r w:rsidRPr="00D54E86">
        <w:rPr>
          <w:rFonts w:ascii="Arial" w:hAnsi="Arial" w:cs="Arial"/>
          <w:b/>
          <w:bCs/>
          <w:sz w:val="22"/>
          <w:szCs w:val="22"/>
        </w:rPr>
        <w:t>London Anchor Institutions</w:t>
      </w:r>
      <w:r w:rsidR="00F856E1" w:rsidRPr="00D54E86">
        <w:rPr>
          <w:rFonts w:ascii="Arial" w:hAnsi="Arial" w:cs="Arial"/>
          <w:b/>
          <w:bCs/>
          <w:sz w:val="22"/>
          <w:szCs w:val="22"/>
        </w:rPr>
        <w:t>’</w:t>
      </w:r>
      <w:r w:rsidRPr="00D54E86">
        <w:rPr>
          <w:rFonts w:ascii="Arial" w:hAnsi="Arial" w:cs="Arial"/>
          <w:b/>
          <w:bCs/>
          <w:sz w:val="22"/>
          <w:szCs w:val="22"/>
        </w:rPr>
        <w:t xml:space="preserve"> Network (LAIN)</w:t>
      </w:r>
    </w:p>
    <w:p w14:paraId="4632F06E" w14:textId="46C8241A" w:rsidR="00176B1C" w:rsidRPr="00D54E86" w:rsidRDefault="00027056" w:rsidP="00176B1C">
      <w:pPr>
        <w:textAlignment w:val="baseline"/>
        <w:rPr>
          <w:rFonts w:ascii="Arial" w:hAnsi="Arial" w:cs="Arial"/>
          <w:sz w:val="22"/>
          <w:szCs w:val="22"/>
          <w:lang w:eastAsia="en-GB"/>
        </w:rPr>
      </w:pPr>
      <w:r w:rsidRPr="00D54E86">
        <w:rPr>
          <w:rFonts w:ascii="Arial" w:hAnsi="Arial" w:cs="Arial"/>
          <w:b/>
          <w:bCs/>
          <w:sz w:val="22"/>
          <w:szCs w:val="22"/>
          <w:lang w:eastAsia="en-GB"/>
        </w:rPr>
        <w:t>Steering Committee</w:t>
      </w:r>
      <w:r w:rsidR="00176B1C">
        <w:rPr>
          <w:rFonts w:ascii="Arial" w:hAnsi="Arial" w:cs="Arial"/>
          <w:b/>
          <w:bCs/>
          <w:sz w:val="22"/>
          <w:szCs w:val="22"/>
          <w:lang w:eastAsia="en-GB"/>
        </w:rPr>
        <w:t xml:space="preserve"> meeting:</w:t>
      </w:r>
      <w:r w:rsidRPr="00D54E86">
        <w:rPr>
          <w:rFonts w:ascii="Arial" w:hAnsi="Arial" w:cs="Arial"/>
          <w:b/>
          <w:bCs/>
          <w:sz w:val="22"/>
          <w:szCs w:val="22"/>
          <w:lang w:eastAsia="en-GB"/>
        </w:rPr>
        <w:t xml:space="preserve"> </w:t>
      </w:r>
      <w:r w:rsidR="00176B1C" w:rsidRPr="00D54E86">
        <w:rPr>
          <w:rFonts w:ascii="Arial" w:hAnsi="Arial" w:cs="Arial"/>
          <w:b/>
          <w:bCs/>
          <w:sz w:val="22"/>
          <w:szCs w:val="22"/>
          <w:lang w:eastAsia="en-GB"/>
        </w:rPr>
        <w:t>21 February 2023</w:t>
      </w:r>
      <w:r w:rsidR="00176B1C" w:rsidRPr="00D54E86">
        <w:rPr>
          <w:rFonts w:ascii="Arial" w:hAnsi="Arial" w:cs="Arial"/>
          <w:sz w:val="22"/>
          <w:szCs w:val="22"/>
          <w:lang w:eastAsia="en-GB"/>
        </w:rPr>
        <w:t> </w:t>
      </w:r>
    </w:p>
    <w:p w14:paraId="0709E8C4" w14:textId="7D5D2DD7" w:rsidR="00027056" w:rsidRPr="00D54E86" w:rsidRDefault="00027056" w:rsidP="00027056">
      <w:pPr>
        <w:textAlignment w:val="baseline"/>
        <w:rPr>
          <w:rFonts w:ascii="Arial" w:hAnsi="Arial" w:cs="Arial"/>
          <w:sz w:val="22"/>
          <w:szCs w:val="22"/>
          <w:lang w:eastAsia="en-GB"/>
        </w:rPr>
      </w:pPr>
      <w:r w:rsidRPr="00D54E86">
        <w:rPr>
          <w:rFonts w:ascii="Arial" w:hAnsi="Arial" w:cs="Arial"/>
          <w:b/>
          <w:bCs/>
          <w:sz w:val="22"/>
          <w:szCs w:val="22"/>
          <w:lang w:eastAsia="en-GB"/>
        </w:rPr>
        <w:t xml:space="preserve">Paper: </w:t>
      </w:r>
      <w:r w:rsidR="00176B1C">
        <w:rPr>
          <w:rFonts w:ascii="Arial" w:hAnsi="Arial" w:cs="Arial"/>
          <w:b/>
          <w:bCs/>
          <w:sz w:val="22"/>
          <w:szCs w:val="22"/>
          <w:lang w:eastAsia="en-GB"/>
        </w:rPr>
        <w:t>Programme update</w:t>
      </w:r>
      <w:r w:rsidR="00CD01F1">
        <w:rPr>
          <w:rFonts w:ascii="Arial" w:hAnsi="Arial" w:cs="Arial"/>
          <w:b/>
          <w:bCs/>
          <w:sz w:val="22"/>
          <w:szCs w:val="22"/>
          <w:lang w:eastAsia="en-GB"/>
        </w:rPr>
        <w:t>s</w:t>
      </w:r>
      <w:r w:rsidRPr="00D54E86">
        <w:rPr>
          <w:rFonts w:ascii="Arial" w:hAnsi="Arial" w:cs="Arial"/>
          <w:b/>
          <w:bCs/>
          <w:sz w:val="22"/>
          <w:szCs w:val="22"/>
          <w:lang w:eastAsia="en-GB"/>
        </w:rPr>
        <w:t xml:space="preserve"> </w:t>
      </w:r>
      <w:r w:rsidRPr="00D54E86">
        <w:rPr>
          <w:rFonts w:ascii="Arial" w:hAnsi="Arial" w:cs="Arial"/>
          <w:sz w:val="22"/>
          <w:szCs w:val="22"/>
          <w:lang w:eastAsia="en-GB"/>
        </w:rPr>
        <w:t> </w:t>
      </w:r>
    </w:p>
    <w:p w14:paraId="5DAF21E6" w14:textId="1BE7B237" w:rsidR="00027056" w:rsidRPr="00D54E86" w:rsidRDefault="00027056" w:rsidP="00A71F74">
      <w:pPr>
        <w:pStyle w:val="paragraph"/>
        <w:spacing w:before="0" w:beforeAutospacing="0" w:after="0" w:afterAutospacing="0" w:line="252" w:lineRule="auto"/>
        <w:rPr>
          <w:rFonts w:ascii="Arial" w:hAnsi="Arial" w:cs="Arial"/>
          <w:sz w:val="22"/>
          <w:szCs w:val="22"/>
        </w:rPr>
      </w:pPr>
    </w:p>
    <w:p w14:paraId="25401D33" w14:textId="1195349A" w:rsidR="00176B1C" w:rsidRDefault="00176B1C" w:rsidP="00176B1C">
      <w:pPr>
        <w:textAlignment w:val="baseline"/>
        <w:rPr>
          <w:rFonts w:ascii="Arial" w:hAnsi="Arial" w:cs="Arial"/>
          <w:sz w:val="22"/>
          <w:szCs w:val="22"/>
          <w:lang w:eastAsia="en-GB"/>
        </w:rPr>
      </w:pPr>
    </w:p>
    <w:p w14:paraId="240FBDA1" w14:textId="4D7AA886" w:rsidR="00122B05" w:rsidRPr="001269AB" w:rsidRDefault="00CD01F1" w:rsidP="00176B1C">
      <w:pPr>
        <w:textAlignment w:val="baseline"/>
        <w:rPr>
          <w:rFonts w:ascii="Arial" w:hAnsi="Arial" w:cs="Arial"/>
          <w:b/>
          <w:bCs/>
          <w:sz w:val="22"/>
          <w:szCs w:val="22"/>
          <w:lang w:eastAsia="en-GB"/>
        </w:rPr>
      </w:pPr>
      <w:r>
        <w:rPr>
          <w:rFonts w:ascii="Arial" w:hAnsi="Arial" w:cs="Arial"/>
          <w:b/>
          <w:bCs/>
          <w:sz w:val="22"/>
          <w:szCs w:val="22"/>
          <w:lang w:eastAsia="en-GB"/>
        </w:rPr>
        <w:t>LAIN c</w:t>
      </w:r>
      <w:r w:rsidR="00122B05" w:rsidRPr="001269AB">
        <w:rPr>
          <w:rFonts w:ascii="Arial" w:hAnsi="Arial" w:cs="Arial"/>
          <w:b/>
          <w:bCs/>
          <w:sz w:val="22"/>
          <w:szCs w:val="22"/>
          <w:lang w:eastAsia="en-GB"/>
        </w:rPr>
        <w:t xml:space="preserve">onference </w:t>
      </w:r>
      <w:r w:rsidR="000B7B51">
        <w:rPr>
          <w:rFonts w:ascii="Arial" w:hAnsi="Arial" w:cs="Arial"/>
          <w:b/>
          <w:bCs/>
          <w:sz w:val="22"/>
          <w:szCs w:val="22"/>
          <w:lang w:eastAsia="en-GB"/>
        </w:rPr>
        <w:t xml:space="preserve">overview </w:t>
      </w:r>
    </w:p>
    <w:p w14:paraId="7B46C313" w14:textId="1DCDC704" w:rsidR="00176B1C" w:rsidRDefault="00176B1C" w:rsidP="00176B1C">
      <w:pPr>
        <w:textAlignment w:val="baseline"/>
        <w:rPr>
          <w:rFonts w:ascii="Arial" w:hAnsi="Arial" w:cs="Arial"/>
          <w:sz w:val="22"/>
          <w:szCs w:val="22"/>
          <w:lang w:eastAsia="en-GB"/>
        </w:rPr>
      </w:pPr>
    </w:p>
    <w:p w14:paraId="56AB8D65" w14:textId="218287B5" w:rsidR="001269AB" w:rsidRDefault="001269AB" w:rsidP="001269AB">
      <w:pPr>
        <w:textAlignment w:val="baseline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 xml:space="preserve">More than 200 people from across the network and beyond came together on </w:t>
      </w:r>
      <w:r w:rsidRPr="001269AB">
        <w:rPr>
          <w:rFonts w:ascii="Arial" w:hAnsi="Arial" w:cs="Arial"/>
          <w:sz w:val="22"/>
          <w:szCs w:val="22"/>
          <w:lang w:eastAsia="en-GB"/>
        </w:rPr>
        <w:t xml:space="preserve">31 January for </w:t>
      </w:r>
      <w:r>
        <w:rPr>
          <w:rFonts w:ascii="Arial" w:hAnsi="Arial" w:cs="Arial"/>
          <w:sz w:val="22"/>
          <w:szCs w:val="22"/>
          <w:lang w:eastAsia="en-GB"/>
        </w:rPr>
        <w:t>our</w:t>
      </w:r>
      <w:r w:rsidRPr="001269AB">
        <w:rPr>
          <w:rFonts w:ascii="Arial" w:hAnsi="Arial" w:cs="Arial"/>
          <w:sz w:val="22"/>
          <w:szCs w:val="22"/>
          <w:lang w:eastAsia="en-GB"/>
        </w:rPr>
        <w:t xml:space="preserve"> annual conference.</w:t>
      </w:r>
      <w:r>
        <w:rPr>
          <w:rFonts w:ascii="Arial" w:hAnsi="Arial" w:cs="Arial"/>
          <w:sz w:val="22"/>
          <w:szCs w:val="22"/>
          <w:lang w:eastAsia="en-GB"/>
        </w:rPr>
        <w:t xml:space="preserve"> The event provided a valuable opportunity for existing members to meet and connect, as well as raising the profile of the network with prospective members and other interested parties.</w:t>
      </w:r>
    </w:p>
    <w:p w14:paraId="01B81D01" w14:textId="77777777" w:rsidR="001269AB" w:rsidRDefault="001269AB" w:rsidP="001269AB">
      <w:pPr>
        <w:textAlignment w:val="baseline"/>
        <w:rPr>
          <w:rFonts w:ascii="Arial" w:hAnsi="Arial" w:cs="Arial"/>
          <w:sz w:val="22"/>
          <w:szCs w:val="22"/>
          <w:lang w:eastAsia="en-GB"/>
        </w:rPr>
      </w:pPr>
    </w:p>
    <w:p w14:paraId="20967858" w14:textId="3B86D14A" w:rsidR="001269AB" w:rsidRPr="001269AB" w:rsidRDefault="001269AB" w:rsidP="001269AB">
      <w:pPr>
        <w:textAlignment w:val="baseline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>In addition to keynote s</w:t>
      </w:r>
      <w:r w:rsidRPr="001269AB">
        <w:rPr>
          <w:rFonts w:ascii="Arial" w:hAnsi="Arial" w:cs="Arial"/>
          <w:sz w:val="22"/>
          <w:szCs w:val="22"/>
          <w:lang w:eastAsia="en-GB"/>
        </w:rPr>
        <w:t>peeches from the Mayor of London, Professor Wendy Thomson CBE, Vice-Chancellor, University of London and Cllr Georgia Gould, Chair of London Councils</w:t>
      </w:r>
      <w:r>
        <w:rPr>
          <w:rFonts w:ascii="Arial" w:hAnsi="Arial" w:cs="Arial"/>
          <w:sz w:val="22"/>
          <w:szCs w:val="22"/>
          <w:lang w:eastAsia="en-GB"/>
        </w:rPr>
        <w:t xml:space="preserve">, </w:t>
      </w:r>
      <w:r w:rsidR="00834F6F">
        <w:rPr>
          <w:rFonts w:ascii="Arial" w:hAnsi="Arial" w:cs="Arial"/>
          <w:sz w:val="22"/>
          <w:szCs w:val="22"/>
          <w:lang w:eastAsia="en-GB"/>
        </w:rPr>
        <w:t>de</w:t>
      </w:r>
      <w:r w:rsidRPr="001269AB">
        <w:rPr>
          <w:rFonts w:ascii="Arial" w:hAnsi="Arial" w:cs="Arial"/>
          <w:sz w:val="22"/>
          <w:szCs w:val="22"/>
          <w:lang w:eastAsia="en-GB"/>
        </w:rPr>
        <w:t xml:space="preserve">legates heard from experts in their fields on embedding culture change, measuring social value, communicating </w:t>
      </w:r>
      <w:proofErr w:type="gramStart"/>
      <w:r w:rsidRPr="001269AB">
        <w:rPr>
          <w:rFonts w:ascii="Arial" w:hAnsi="Arial" w:cs="Arial"/>
          <w:sz w:val="22"/>
          <w:szCs w:val="22"/>
          <w:lang w:eastAsia="en-GB"/>
        </w:rPr>
        <w:t>impact</w:t>
      </w:r>
      <w:proofErr w:type="gramEnd"/>
      <w:r w:rsidRPr="001269AB">
        <w:rPr>
          <w:rFonts w:ascii="Arial" w:hAnsi="Arial" w:cs="Arial"/>
          <w:sz w:val="22"/>
          <w:szCs w:val="22"/>
          <w:lang w:eastAsia="en-GB"/>
        </w:rPr>
        <w:t xml:space="preserve"> and nurturing place-based links</w:t>
      </w:r>
      <w:r w:rsidR="00834F6F">
        <w:rPr>
          <w:rFonts w:ascii="Arial" w:hAnsi="Arial" w:cs="Arial"/>
          <w:sz w:val="22"/>
          <w:szCs w:val="22"/>
          <w:lang w:eastAsia="en-GB"/>
        </w:rPr>
        <w:t xml:space="preserve">. </w:t>
      </w:r>
    </w:p>
    <w:p w14:paraId="47938B08" w14:textId="77777777" w:rsidR="001269AB" w:rsidRPr="001269AB" w:rsidRDefault="001269AB" w:rsidP="001269AB">
      <w:pPr>
        <w:textAlignment w:val="baseline"/>
        <w:rPr>
          <w:rFonts w:ascii="Arial" w:hAnsi="Arial" w:cs="Arial"/>
          <w:sz w:val="22"/>
          <w:szCs w:val="22"/>
          <w:lang w:eastAsia="en-GB"/>
        </w:rPr>
      </w:pPr>
      <w:r w:rsidRPr="001269AB">
        <w:rPr>
          <w:rFonts w:ascii="Arial" w:hAnsi="Arial" w:cs="Arial"/>
          <w:sz w:val="22"/>
          <w:szCs w:val="22"/>
          <w:lang w:eastAsia="en-GB"/>
        </w:rPr>
        <w:t xml:space="preserve">  </w:t>
      </w:r>
    </w:p>
    <w:p w14:paraId="02497B31" w14:textId="207F4A73" w:rsidR="001269AB" w:rsidRDefault="001269AB" w:rsidP="001269AB">
      <w:pPr>
        <w:textAlignment w:val="baseline"/>
        <w:rPr>
          <w:rFonts w:ascii="Arial" w:hAnsi="Arial" w:cs="Arial"/>
          <w:sz w:val="22"/>
          <w:szCs w:val="22"/>
          <w:lang w:eastAsia="en-GB"/>
        </w:rPr>
      </w:pPr>
      <w:r w:rsidRPr="001269AB">
        <w:rPr>
          <w:rFonts w:ascii="Arial" w:hAnsi="Arial" w:cs="Arial"/>
          <w:sz w:val="22"/>
          <w:szCs w:val="22"/>
          <w:lang w:eastAsia="en-GB"/>
        </w:rPr>
        <w:t xml:space="preserve">The conference showcased </w:t>
      </w:r>
      <w:r w:rsidR="00834F6F">
        <w:rPr>
          <w:rFonts w:ascii="Arial" w:hAnsi="Arial" w:cs="Arial"/>
          <w:sz w:val="22"/>
          <w:szCs w:val="22"/>
          <w:lang w:eastAsia="en-GB"/>
        </w:rPr>
        <w:t xml:space="preserve">achievements across the network (see the </w:t>
      </w:r>
      <w:r w:rsidR="00834F6F" w:rsidRPr="00CD01F1">
        <w:rPr>
          <w:rFonts w:ascii="Arial" w:hAnsi="Arial" w:cs="Arial"/>
          <w:sz w:val="22"/>
          <w:szCs w:val="22"/>
          <w:lang w:eastAsia="en-GB"/>
        </w:rPr>
        <w:t>summary of impact paper</w:t>
      </w:r>
      <w:r w:rsidR="00834F6F">
        <w:rPr>
          <w:rFonts w:ascii="Arial" w:hAnsi="Arial" w:cs="Arial"/>
          <w:sz w:val="22"/>
          <w:szCs w:val="22"/>
          <w:lang w:eastAsia="en-GB"/>
        </w:rPr>
        <w:t xml:space="preserve">) and provided a good platform to </w:t>
      </w:r>
      <w:r w:rsidR="00EE6004">
        <w:rPr>
          <w:rFonts w:ascii="Arial" w:hAnsi="Arial" w:cs="Arial"/>
          <w:sz w:val="22"/>
          <w:szCs w:val="22"/>
          <w:lang w:eastAsia="en-GB"/>
        </w:rPr>
        <w:t xml:space="preserve">communicate with a </w:t>
      </w:r>
      <w:r w:rsidR="000B7B51">
        <w:rPr>
          <w:rFonts w:ascii="Arial" w:hAnsi="Arial" w:cs="Arial"/>
          <w:sz w:val="22"/>
          <w:szCs w:val="22"/>
          <w:lang w:eastAsia="en-GB"/>
        </w:rPr>
        <w:t>wider</w:t>
      </w:r>
      <w:r w:rsidR="00EE6004">
        <w:rPr>
          <w:rFonts w:ascii="Arial" w:hAnsi="Arial" w:cs="Arial"/>
          <w:sz w:val="22"/>
          <w:szCs w:val="22"/>
          <w:lang w:eastAsia="en-GB"/>
        </w:rPr>
        <w:t xml:space="preserve"> audience about the network’s aims and impact. </w:t>
      </w:r>
    </w:p>
    <w:p w14:paraId="15558C77" w14:textId="0DFA6828" w:rsidR="00834F6F" w:rsidRDefault="00834F6F" w:rsidP="001269AB">
      <w:pPr>
        <w:textAlignment w:val="baseline"/>
        <w:rPr>
          <w:rFonts w:ascii="Arial" w:hAnsi="Arial" w:cs="Arial"/>
          <w:sz w:val="22"/>
          <w:szCs w:val="22"/>
          <w:lang w:eastAsia="en-GB"/>
        </w:rPr>
      </w:pPr>
    </w:p>
    <w:p w14:paraId="5A7A7F7A" w14:textId="31870CC0" w:rsidR="00834F6F" w:rsidRDefault="00834F6F" w:rsidP="001269AB">
      <w:pPr>
        <w:textAlignment w:val="baseline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 xml:space="preserve">A summary film of the conference is online </w:t>
      </w:r>
      <w:hyperlink r:id="rId8" w:history="1">
        <w:r w:rsidRPr="00EE6004">
          <w:rPr>
            <w:rStyle w:val="Hyperlink"/>
            <w:rFonts w:ascii="Arial" w:hAnsi="Arial" w:cs="Arial"/>
            <w:sz w:val="22"/>
            <w:szCs w:val="22"/>
            <w:lang w:eastAsia="en-GB"/>
          </w:rPr>
          <w:t>here</w:t>
        </w:r>
      </w:hyperlink>
      <w:r>
        <w:rPr>
          <w:rFonts w:ascii="Arial" w:hAnsi="Arial" w:cs="Arial"/>
          <w:sz w:val="22"/>
          <w:szCs w:val="22"/>
          <w:lang w:eastAsia="en-GB"/>
        </w:rPr>
        <w:t xml:space="preserve">. </w:t>
      </w:r>
    </w:p>
    <w:p w14:paraId="2500F48C" w14:textId="30B26DAF" w:rsidR="004168A5" w:rsidRDefault="004168A5" w:rsidP="001269AB">
      <w:pPr>
        <w:textAlignment w:val="baseline"/>
        <w:rPr>
          <w:rFonts w:ascii="Arial" w:hAnsi="Arial" w:cs="Arial"/>
          <w:sz w:val="22"/>
          <w:szCs w:val="22"/>
          <w:lang w:eastAsia="en-GB"/>
        </w:rPr>
      </w:pPr>
    </w:p>
    <w:p w14:paraId="4826AFB6" w14:textId="7385736E" w:rsidR="004168A5" w:rsidRDefault="004168A5" w:rsidP="001269AB">
      <w:pPr>
        <w:textAlignment w:val="baseline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 xml:space="preserve">We would like to say particular thanks to the University of London for hosting the conference and to Bloomberg Associates for their ongoing support and expert guidance. </w:t>
      </w:r>
    </w:p>
    <w:p w14:paraId="44EE4986" w14:textId="048781D5" w:rsidR="00553C37" w:rsidRDefault="00553C37" w:rsidP="001269AB">
      <w:pPr>
        <w:textAlignment w:val="baseline"/>
        <w:rPr>
          <w:rFonts w:ascii="Arial" w:hAnsi="Arial" w:cs="Arial"/>
          <w:sz w:val="22"/>
          <w:szCs w:val="22"/>
          <w:lang w:eastAsia="en-GB"/>
        </w:rPr>
      </w:pPr>
    </w:p>
    <w:p w14:paraId="1C5C4142" w14:textId="24797773" w:rsidR="000B7B51" w:rsidRPr="000B7B51" w:rsidRDefault="000B7B51" w:rsidP="001269AB">
      <w:pPr>
        <w:textAlignment w:val="baseline"/>
        <w:rPr>
          <w:rFonts w:ascii="Arial" w:hAnsi="Arial" w:cs="Arial"/>
          <w:b/>
          <w:bCs/>
          <w:sz w:val="22"/>
          <w:szCs w:val="22"/>
          <w:lang w:eastAsia="en-GB"/>
        </w:rPr>
      </w:pPr>
      <w:r w:rsidRPr="000B7B51">
        <w:rPr>
          <w:rFonts w:ascii="Arial" w:hAnsi="Arial" w:cs="Arial"/>
          <w:b/>
          <w:bCs/>
          <w:sz w:val="22"/>
          <w:szCs w:val="22"/>
          <w:lang w:eastAsia="en-GB"/>
        </w:rPr>
        <w:t xml:space="preserve">Feedback and future opportunities </w:t>
      </w:r>
    </w:p>
    <w:p w14:paraId="2F3F9440" w14:textId="77777777" w:rsidR="000B7B51" w:rsidRDefault="000B7B51" w:rsidP="001269AB">
      <w:pPr>
        <w:textAlignment w:val="baseline"/>
        <w:rPr>
          <w:rFonts w:ascii="Arial" w:hAnsi="Arial" w:cs="Arial"/>
          <w:sz w:val="22"/>
          <w:szCs w:val="22"/>
          <w:lang w:eastAsia="en-GB"/>
        </w:rPr>
      </w:pPr>
    </w:p>
    <w:p w14:paraId="5D8C8E49" w14:textId="7B4459B3" w:rsidR="00553C37" w:rsidRDefault="00CD01F1" w:rsidP="001269AB">
      <w:pPr>
        <w:textAlignment w:val="baseline"/>
        <w:rPr>
          <w:rFonts w:ascii="Arial" w:hAnsi="Arial" w:cs="Arial"/>
          <w:sz w:val="22"/>
          <w:szCs w:val="22"/>
          <w:lang w:eastAsia="en-GB"/>
        </w:rPr>
      </w:pPr>
      <w:r w:rsidRPr="00CD01F1">
        <w:rPr>
          <w:rFonts w:ascii="Arial" w:hAnsi="Arial" w:cs="Arial"/>
          <w:sz w:val="22"/>
          <w:szCs w:val="22"/>
          <w:lang w:eastAsia="en-GB"/>
        </w:rPr>
        <w:t xml:space="preserve">Feedback on the </w:t>
      </w:r>
      <w:r w:rsidR="000B7B51">
        <w:rPr>
          <w:rFonts w:ascii="Arial" w:hAnsi="Arial" w:cs="Arial"/>
          <w:sz w:val="22"/>
          <w:szCs w:val="22"/>
          <w:lang w:eastAsia="en-GB"/>
        </w:rPr>
        <w:t>conference</w:t>
      </w:r>
      <w:r w:rsidRPr="00CD01F1">
        <w:rPr>
          <w:rFonts w:ascii="Arial" w:hAnsi="Arial" w:cs="Arial"/>
          <w:sz w:val="22"/>
          <w:szCs w:val="22"/>
          <w:lang w:eastAsia="en-GB"/>
        </w:rPr>
        <w:t xml:space="preserve"> has been very positive, </w:t>
      </w:r>
      <w:r w:rsidR="00833A66">
        <w:rPr>
          <w:rFonts w:ascii="Arial" w:hAnsi="Arial" w:cs="Arial"/>
          <w:sz w:val="22"/>
          <w:szCs w:val="22"/>
          <w:lang w:eastAsia="en-GB"/>
        </w:rPr>
        <w:t xml:space="preserve">both on the day and </w:t>
      </w:r>
      <w:r w:rsidR="000B7B51">
        <w:rPr>
          <w:rFonts w:ascii="Arial" w:hAnsi="Arial" w:cs="Arial"/>
          <w:sz w:val="22"/>
          <w:szCs w:val="22"/>
          <w:lang w:eastAsia="en-GB"/>
        </w:rPr>
        <w:t>in response to</w:t>
      </w:r>
      <w:r w:rsidRPr="00CD01F1">
        <w:rPr>
          <w:rFonts w:ascii="Arial" w:hAnsi="Arial" w:cs="Arial"/>
          <w:sz w:val="22"/>
          <w:szCs w:val="22"/>
          <w:lang w:eastAsia="en-GB"/>
        </w:rPr>
        <w:t xml:space="preserve"> a survey sent to all attendees</w:t>
      </w:r>
      <w:r w:rsidR="004168A5">
        <w:rPr>
          <w:rFonts w:ascii="Arial" w:hAnsi="Arial" w:cs="Arial"/>
          <w:sz w:val="22"/>
          <w:szCs w:val="22"/>
          <w:lang w:eastAsia="en-GB"/>
        </w:rPr>
        <w:t>, which had 41 responses</w:t>
      </w:r>
      <w:r w:rsidRPr="00CD01F1">
        <w:rPr>
          <w:rFonts w:ascii="Arial" w:hAnsi="Arial" w:cs="Arial"/>
          <w:sz w:val="22"/>
          <w:szCs w:val="22"/>
          <w:lang w:eastAsia="en-GB"/>
        </w:rPr>
        <w:t xml:space="preserve">. </w:t>
      </w:r>
      <w:r>
        <w:rPr>
          <w:rFonts w:ascii="Arial" w:hAnsi="Arial" w:cs="Arial"/>
          <w:sz w:val="22"/>
          <w:szCs w:val="22"/>
          <w:lang w:eastAsia="en-GB"/>
        </w:rPr>
        <w:t>The results show a</w:t>
      </w:r>
      <w:r w:rsidR="000B7B51">
        <w:rPr>
          <w:rFonts w:ascii="Arial" w:hAnsi="Arial" w:cs="Arial"/>
          <w:sz w:val="22"/>
          <w:szCs w:val="22"/>
          <w:lang w:eastAsia="en-GB"/>
        </w:rPr>
        <w:t xml:space="preserve"> real</w:t>
      </w:r>
      <w:r>
        <w:rPr>
          <w:rFonts w:ascii="Arial" w:hAnsi="Arial" w:cs="Arial"/>
          <w:sz w:val="22"/>
          <w:szCs w:val="22"/>
          <w:lang w:eastAsia="en-GB"/>
        </w:rPr>
        <w:t xml:space="preserve"> appetite for more opportunities for members to network</w:t>
      </w:r>
      <w:r w:rsidR="000B7B51">
        <w:rPr>
          <w:rFonts w:ascii="Arial" w:hAnsi="Arial" w:cs="Arial"/>
          <w:sz w:val="22"/>
          <w:szCs w:val="22"/>
          <w:lang w:eastAsia="en-GB"/>
        </w:rPr>
        <w:t xml:space="preserve">, building and deepening connections across organisational boundaries, as well as </w:t>
      </w:r>
      <w:r>
        <w:rPr>
          <w:rFonts w:ascii="Arial" w:hAnsi="Arial" w:cs="Arial"/>
          <w:sz w:val="22"/>
          <w:szCs w:val="22"/>
          <w:lang w:eastAsia="en-GB"/>
        </w:rPr>
        <w:t xml:space="preserve">to take part in </w:t>
      </w:r>
      <w:r w:rsidR="000B7B51">
        <w:rPr>
          <w:rFonts w:ascii="Arial" w:hAnsi="Arial" w:cs="Arial"/>
          <w:sz w:val="22"/>
          <w:szCs w:val="22"/>
          <w:lang w:eastAsia="en-GB"/>
        </w:rPr>
        <w:t xml:space="preserve">more peer-to-peer </w:t>
      </w:r>
      <w:r>
        <w:rPr>
          <w:rFonts w:ascii="Arial" w:hAnsi="Arial" w:cs="Arial"/>
          <w:sz w:val="22"/>
          <w:szCs w:val="22"/>
          <w:lang w:eastAsia="en-GB"/>
        </w:rPr>
        <w:t>workshops and expert-led masterclasses</w:t>
      </w:r>
      <w:r w:rsidR="000B7B51">
        <w:rPr>
          <w:rFonts w:ascii="Arial" w:hAnsi="Arial" w:cs="Arial"/>
          <w:sz w:val="22"/>
          <w:szCs w:val="22"/>
          <w:lang w:eastAsia="en-GB"/>
        </w:rPr>
        <w:t xml:space="preserve"> that help them develop their own practice</w:t>
      </w:r>
      <w:r w:rsidR="00763F00">
        <w:rPr>
          <w:rFonts w:ascii="Arial" w:hAnsi="Arial" w:cs="Arial"/>
          <w:sz w:val="22"/>
          <w:szCs w:val="22"/>
          <w:lang w:eastAsia="en-GB"/>
        </w:rPr>
        <w:t xml:space="preserve">. </w:t>
      </w:r>
    </w:p>
    <w:p w14:paraId="5C3C0537" w14:textId="05A0FF3A" w:rsidR="00763F00" w:rsidRDefault="00763F00" w:rsidP="001269AB">
      <w:pPr>
        <w:textAlignment w:val="baseline"/>
        <w:rPr>
          <w:rFonts w:ascii="Arial" w:hAnsi="Arial" w:cs="Arial"/>
          <w:sz w:val="22"/>
          <w:szCs w:val="22"/>
          <w:lang w:eastAsia="en-GB"/>
        </w:rPr>
      </w:pPr>
    </w:p>
    <w:p w14:paraId="0C6C0B4C" w14:textId="0BEBDEA8" w:rsidR="00763F00" w:rsidRDefault="00763F00" w:rsidP="001269AB">
      <w:pPr>
        <w:textAlignment w:val="baseline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 xml:space="preserve">Feedback </w:t>
      </w:r>
      <w:r w:rsidR="00267D80">
        <w:rPr>
          <w:rFonts w:ascii="Arial" w:hAnsi="Arial" w:cs="Arial"/>
          <w:sz w:val="22"/>
          <w:szCs w:val="22"/>
          <w:lang w:eastAsia="en-GB"/>
        </w:rPr>
        <w:t xml:space="preserve">from members </w:t>
      </w:r>
      <w:r w:rsidR="00424BA0">
        <w:rPr>
          <w:rFonts w:ascii="Arial" w:hAnsi="Arial" w:cs="Arial"/>
          <w:sz w:val="22"/>
          <w:szCs w:val="22"/>
          <w:lang w:eastAsia="en-GB"/>
        </w:rPr>
        <w:t xml:space="preserve">on future opportunities and ambitions to pursue </w:t>
      </w:r>
      <w:r w:rsidR="00267D80">
        <w:rPr>
          <w:rFonts w:ascii="Arial" w:hAnsi="Arial" w:cs="Arial"/>
          <w:sz w:val="22"/>
          <w:szCs w:val="22"/>
          <w:lang w:eastAsia="en-GB"/>
        </w:rPr>
        <w:t xml:space="preserve">has </w:t>
      </w:r>
      <w:r w:rsidR="00424BA0">
        <w:rPr>
          <w:rFonts w:ascii="Arial" w:hAnsi="Arial" w:cs="Arial"/>
          <w:sz w:val="22"/>
          <w:szCs w:val="22"/>
          <w:lang w:eastAsia="en-GB"/>
        </w:rPr>
        <w:t xml:space="preserve">centred </w:t>
      </w:r>
      <w:r>
        <w:rPr>
          <w:rFonts w:ascii="Arial" w:hAnsi="Arial" w:cs="Arial"/>
          <w:sz w:val="22"/>
          <w:szCs w:val="22"/>
          <w:lang w:eastAsia="en-GB"/>
        </w:rPr>
        <w:t>on</w:t>
      </w:r>
      <w:r w:rsidR="00424BA0">
        <w:rPr>
          <w:rFonts w:ascii="Arial" w:hAnsi="Arial" w:cs="Arial"/>
          <w:sz w:val="22"/>
          <w:szCs w:val="22"/>
          <w:lang w:eastAsia="en-GB"/>
        </w:rPr>
        <w:t xml:space="preserve">: </w:t>
      </w:r>
      <w:r>
        <w:rPr>
          <w:rFonts w:ascii="Arial" w:hAnsi="Arial" w:cs="Arial"/>
          <w:sz w:val="22"/>
          <w:szCs w:val="22"/>
          <w:lang w:eastAsia="en-GB"/>
        </w:rPr>
        <w:t xml:space="preserve"> </w:t>
      </w:r>
    </w:p>
    <w:p w14:paraId="753261B2" w14:textId="28DAD81C" w:rsidR="00EF033A" w:rsidRDefault="00EF033A" w:rsidP="001269AB">
      <w:pPr>
        <w:textAlignment w:val="baseline"/>
        <w:rPr>
          <w:rFonts w:ascii="Arial" w:hAnsi="Arial" w:cs="Arial"/>
          <w:sz w:val="22"/>
          <w:szCs w:val="22"/>
          <w:lang w:eastAsia="en-GB"/>
        </w:rPr>
      </w:pPr>
    </w:p>
    <w:p w14:paraId="0C8DCD25" w14:textId="520007EE" w:rsidR="00424BA0" w:rsidRDefault="00424BA0" w:rsidP="00424BA0">
      <w:pPr>
        <w:pStyle w:val="ListParagraph"/>
        <w:numPr>
          <w:ilvl w:val="0"/>
          <w:numId w:val="29"/>
        </w:numPr>
        <w:textAlignment w:val="baseline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 xml:space="preserve">Telling the story more effectively and consistently about what we are achieving collectively </w:t>
      </w:r>
      <w:proofErr w:type="gramStart"/>
      <w:r>
        <w:rPr>
          <w:rFonts w:ascii="Arial" w:hAnsi="Arial" w:cs="Arial"/>
          <w:sz w:val="22"/>
          <w:szCs w:val="22"/>
          <w:lang w:eastAsia="en-GB"/>
        </w:rPr>
        <w:t>in order to</w:t>
      </w:r>
      <w:proofErr w:type="gramEnd"/>
      <w:r>
        <w:rPr>
          <w:rFonts w:ascii="Arial" w:hAnsi="Arial" w:cs="Arial"/>
          <w:sz w:val="22"/>
          <w:szCs w:val="22"/>
          <w:lang w:eastAsia="en-GB"/>
        </w:rPr>
        <w:t xml:space="preserve"> build momentum</w:t>
      </w:r>
      <w:r w:rsidR="00363CA6">
        <w:rPr>
          <w:rFonts w:ascii="Arial" w:hAnsi="Arial" w:cs="Arial"/>
          <w:sz w:val="22"/>
          <w:szCs w:val="22"/>
          <w:lang w:eastAsia="en-GB"/>
        </w:rPr>
        <w:t>.</w:t>
      </w:r>
      <w:r>
        <w:rPr>
          <w:rFonts w:ascii="Arial" w:hAnsi="Arial" w:cs="Arial"/>
          <w:sz w:val="22"/>
          <w:szCs w:val="22"/>
          <w:lang w:eastAsia="en-GB"/>
        </w:rPr>
        <w:t xml:space="preserve"> </w:t>
      </w:r>
    </w:p>
    <w:p w14:paraId="7D4DA404" w14:textId="663D25DA" w:rsidR="00FF739B" w:rsidRPr="00424BA0" w:rsidRDefault="00424BA0" w:rsidP="00424BA0">
      <w:pPr>
        <w:pStyle w:val="ListParagraph"/>
        <w:numPr>
          <w:ilvl w:val="0"/>
          <w:numId w:val="29"/>
        </w:numPr>
        <w:textAlignment w:val="baseline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 xml:space="preserve">Engaging more colleagues within our </w:t>
      </w:r>
      <w:r w:rsidR="00FF739B" w:rsidRPr="00424BA0">
        <w:rPr>
          <w:rFonts w:ascii="Arial" w:hAnsi="Arial" w:cs="Arial"/>
          <w:sz w:val="22"/>
          <w:szCs w:val="22"/>
          <w:lang w:eastAsia="en-GB"/>
        </w:rPr>
        <w:t>organisations, show</w:t>
      </w:r>
      <w:r>
        <w:rPr>
          <w:rFonts w:ascii="Arial" w:hAnsi="Arial" w:cs="Arial"/>
          <w:sz w:val="22"/>
          <w:szCs w:val="22"/>
          <w:lang w:eastAsia="en-GB"/>
        </w:rPr>
        <w:t>ing</w:t>
      </w:r>
      <w:r w:rsidR="00FF739B" w:rsidRPr="00424BA0">
        <w:rPr>
          <w:rFonts w:ascii="Arial" w:hAnsi="Arial" w:cs="Arial"/>
          <w:sz w:val="22"/>
          <w:szCs w:val="22"/>
          <w:lang w:eastAsia="en-GB"/>
        </w:rPr>
        <w:t xml:space="preserve"> how this can be a core part of their work</w:t>
      </w:r>
      <w:r w:rsidR="000E416E" w:rsidRPr="00424BA0">
        <w:rPr>
          <w:rFonts w:ascii="Arial" w:hAnsi="Arial" w:cs="Arial"/>
          <w:sz w:val="22"/>
          <w:szCs w:val="22"/>
          <w:lang w:eastAsia="en-GB"/>
        </w:rPr>
        <w:t>,</w:t>
      </w:r>
      <w:r w:rsidR="00FF739B" w:rsidRPr="00424BA0">
        <w:rPr>
          <w:rFonts w:ascii="Arial" w:hAnsi="Arial" w:cs="Arial"/>
          <w:sz w:val="22"/>
          <w:szCs w:val="22"/>
          <w:lang w:eastAsia="en-GB"/>
        </w:rPr>
        <w:t xml:space="preserve"> and provid</w:t>
      </w:r>
      <w:r>
        <w:rPr>
          <w:rFonts w:ascii="Arial" w:hAnsi="Arial" w:cs="Arial"/>
          <w:sz w:val="22"/>
          <w:szCs w:val="22"/>
          <w:lang w:eastAsia="en-GB"/>
        </w:rPr>
        <w:t>ing</w:t>
      </w:r>
      <w:r w:rsidR="00FF739B" w:rsidRPr="00424BA0">
        <w:rPr>
          <w:rFonts w:ascii="Arial" w:hAnsi="Arial" w:cs="Arial"/>
          <w:sz w:val="22"/>
          <w:szCs w:val="22"/>
          <w:lang w:eastAsia="en-GB"/>
        </w:rPr>
        <w:t xml:space="preserve"> practical support and information to help those at middle management to effect change </w:t>
      </w:r>
      <w:r>
        <w:rPr>
          <w:rFonts w:ascii="Arial" w:hAnsi="Arial" w:cs="Arial"/>
          <w:sz w:val="22"/>
          <w:szCs w:val="22"/>
          <w:lang w:eastAsia="en-GB"/>
        </w:rPr>
        <w:t>(and scale it up)</w:t>
      </w:r>
      <w:r w:rsidR="00363CA6">
        <w:rPr>
          <w:rFonts w:ascii="Arial" w:hAnsi="Arial" w:cs="Arial"/>
          <w:sz w:val="22"/>
          <w:szCs w:val="22"/>
          <w:lang w:eastAsia="en-GB"/>
        </w:rPr>
        <w:t>.</w:t>
      </w:r>
      <w:r>
        <w:rPr>
          <w:rFonts w:ascii="Arial" w:hAnsi="Arial" w:cs="Arial"/>
          <w:sz w:val="22"/>
          <w:szCs w:val="22"/>
          <w:lang w:eastAsia="en-GB"/>
        </w:rPr>
        <w:t xml:space="preserve"> </w:t>
      </w:r>
    </w:p>
    <w:p w14:paraId="384B2947" w14:textId="44E596CB" w:rsidR="00FF739B" w:rsidRPr="00424BA0" w:rsidRDefault="000E416E" w:rsidP="00424BA0">
      <w:pPr>
        <w:pStyle w:val="ListParagraph"/>
        <w:numPr>
          <w:ilvl w:val="0"/>
          <w:numId w:val="29"/>
        </w:numPr>
        <w:textAlignment w:val="baseline"/>
        <w:rPr>
          <w:rFonts w:ascii="Arial" w:hAnsi="Arial" w:cs="Arial"/>
          <w:sz w:val="22"/>
          <w:szCs w:val="22"/>
          <w:lang w:eastAsia="en-GB"/>
        </w:rPr>
      </w:pPr>
      <w:r w:rsidRPr="00424BA0">
        <w:rPr>
          <w:rFonts w:ascii="Arial" w:hAnsi="Arial" w:cs="Arial"/>
          <w:sz w:val="22"/>
          <w:szCs w:val="22"/>
          <w:lang w:eastAsia="en-GB"/>
        </w:rPr>
        <w:t>F</w:t>
      </w:r>
      <w:r w:rsidR="00FF739B" w:rsidRPr="00424BA0">
        <w:rPr>
          <w:rFonts w:ascii="Arial" w:hAnsi="Arial" w:cs="Arial"/>
          <w:sz w:val="22"/>
          <w:szCs w:val="22"/>
          <w:lang w:eastAsia="en-GB"/>
        </w:rPr>
        <w:t>acilitating more peer</w:t>
      </w:r>
      <w:r w:rsidRPr="00424BA0">
        <w:rPr>
          <w:rFonts w:ascii="Arial" w:hAnsi="Arial" w:cs="Arial"/>
          <w:sz w:val="22"/>
          <w:szCs w:val="22"/>
          <w:lang w:eastAsia="en-GB"/>
        </w:rPr>
        <w:t>-</w:t>
      </w:r>
      <w:r w:rsidR="00FF739B" w:rsidRPr="00424BA0">
        <w:rPr>
          <w:rFonts w:ascii="Arial" w:hAnsi="Arial" w:cs="Arial"/>
          <w:sz w:val="22"/>
          <w:szCs w:val="22"/>
          <w:lang w:eastAsia="en-GB"/>
        </w:rPr>
        <w:t>to</w:t>
      </w:r>
      <w:r w:rsidRPr="00424BA0">
        <w:rPr>
          <w:rFonts w:ascii="Arial" w:hAnsi="Arial" w:cs="Arial"/>
          <w:sz w:val="22"/>
          <w:szCs w:val="22"/>
          <w:lang w:eastAsia="en-GB"/>
        </w:rPr>
        <w:t>-</w:t>
      </w:r>
      <w:r w:rsidR="00FF739B" w:rsidRPr="00424BA0">
        <w:rPr>
          <w:rFonts w:ascii="Arial" w:hAnsi="Arial" w:cs="Arial"/>
          <w:sz w:val="22"/>
          <w:szCs w:val="22"/>
          <w:lang w:eastAsia="en-GB"/>
        </w:rPr>
        <w:t xml:space="preserve">peer support </w:t>
      </w:r>
      <w:r w:rsidRPr="00424BA0">
        <w:rPr>
          <w:rFonts w:ascii="Arial" w:hAnsi="Arial" w:cs="Arial"/>
          <w:sz w:val="22"/>
          <w:szCs w:val="22"/>
          <w:lang w:eastAsia="en-GB"/>
        </w:rPr>
        <w:t xml:space="preserve">across organisational boundaries and </w:t>
      </w:r>
      <w:r w:rsidR="00FF739B" w:rsidRPr="00424BA0">
        <w:rPr>
          <w:rFonts w:ascii="Arial" w:hAnsi="Arial" w:cs="Arial"/>
          <w:sz w:val="22"/>
          <w:szCs w:val="22"/>
          <w:lang w:eastAsia="en-GB"/>
        </w:rPr>
        <w:t>leverag</w:t>
      </w:r>
      <w:r w:rsidRPr="00424BA0">
        <w:rPr>
          <w:rFonts w:ascii="Arial" w:hAnsi="Arial" w:cs="Arial"/>
          <w:sz w:val="22"/>
          <w:szCs w:val="22"/>
          <w:lang w:eastAsia="en-GB"/>
        </w:rPr>
        <w:t>ing</w:t>
      </w:r>
      <w:r w:rsidR="00FF739B" w:rsidRPr="00424BA0">
        <w:rPr>
          <w:rFonts w:ascii="Arial" w:hAnsi="Arial" w:cs="Arial"/>
          <w:sz w:val="22"/>
          <w:szCs w:val="22"/>
          <w:lang w:eastAsia="en-GB"/>
        </w:rPr>
        <w:t xml:space="preserve"> the power of the network </w:t>
      </w:r>
      <w:r w:rsidRPr="00424BA0">
        <w:rPr>
          <w:rFonts w:ascii="Arial" w:hAnsi="Arial" w:cs="Arial"/>
          <w:sz w:val="22"/>
          <w:szCs w:val="22"/>
          <w:lang w:eastAsia="en-GB"/>
        </w:rPr>
        <w:t>to</w:t>
      </w:r>
      <w:r w:rsidR="00FF739B" w:rsidRPr="00424BA0">
        <w:rPr>
          <w:rFonts w:ascii="Arial" w:hAnsi="Arial" w:cs="Arial"/>
          <w:sz w:val="22"/>
          <w:szCs w:val="22"/>
          <w:lang w:eastAsia="en-GB"/>
        </w:rPr>
        <w:t xml:space="preserve"> complement and support one another’s activities and problem solv</w:t>
      </w:r>
      <w:r w:rsidRPr="00424BA0">
        <w:rPr>
          <w:rFonts w:ascii="Arial" w:hAnsi="Arial" w:cs="Arial"/>
          <w:sz w:val="22"/>
          <w:szCs w:val="22"/>
          <w:lang w:eastAsia="en-GB"/>
        </w:rPr>
        <w:t>e</w:t>
      </w:r>
      <w:r w:rsidR="00FF739B" w:rsidRPr="00424BA0">
        <w:rPr>
          <w:rFonts w:ascii="Arial" w:hAnsi="Arial" w:cs="Arial"/>
          <w:sz w:val="22"/>
          <w:szCs w:val="22"/>
          <w:lang w:eastAsia="en-GB"/>
        </w:rPr>
        <w:t xml:space="preserve"> together. </w:t>
      </w:r>
    </w:p>
    <w:p w14:paraId="44FBD6C2" w14:textId="4D588759" w:rsidR="00EF033A" w:rsidRPr="00FF739B" w:rsidRDefault="000E416E" w:rsidP="00424BA0">
      <w:pPr>
        <w:pStyle w:val="ListParagraph"/>
        <w:numPr>
          <w:ilvl w:val="0"/>
          <w:numId w:val="29"/>
        </w:numPr>
        <w:textAlignment w:val="baseline"/>
        <w:rPr>
          <w:rFonts w:ascii="Arial" w:hAnsi="Arial" w:cs="Arial"/>
          <w:sz w:val="22"/>
          <w:szCs w:val="22"/>
          <w:lang w:eastAsia="en-GB"/>
        </w:rPr>
      </w:pPr>
      <w:r w:rsidRPr="00424BA0">
        <w:rPr>
          <w:rFonts w:ascii="Arial" w:hAnsi="Arial" w:cs="Arial"/>
          <w:sz w:val="22"/>
          <w:szCs w:val="22"/>
          <w:lang w:eastAsia="en-GB"/>
        </w:rPr>
        <w:t>Pursuing o</w:t>
      </w:r>
      <w:r w:rsidR="00EF033A" w:rsidRPr="00424BA0">
        <w:rPr>
          <w:rFonts w:ascii="Arial" w:hAnsi="Arial" w:cs="Arial"/>
          <w:sz w:val="22"/>
          <w:szCs w:val="22"/>
          <w:lang w:eastAsia="en-GB"/>
        </w:rPr>
        <w:t xml:space="preserve">pportunities for more cross-cutting work across our themes and working groups for example on green skills or driving sustainability outcomes via procurement. </w:t>
      </w:r>
    </w:p>
    <w:p w14:paraId="6EA17A1E" w14:textId="4DE7D5C0" w:rsidR="00EF033A" w:rsidRDefault="00EF033A" w:rsidP="00FF739B">
      <w:pPr>
        <w:pStyle w:val="ListParagraph"/>
        <w:numPr>
          <w:ilvl w:val="0"/>
          <w:numId w:val="29"/>
        </w:numPr>
        <w:textAlignment w:val="baseline"/>
        <w:rPr>
          <w:rFonts w:ascii="Arial" w:hAnsi="Arial" w:cs="Arial"/>
          <w:sz w:val="22"/>
          <w:szCs w:val="22"/>
          <w:lang w:eastAsia="en-GB"/>
        </w:rPr>
      </w:pPr>
      <w:r w:rsidRPr="00FF739B">
        <w:rPr>
          <w:rFonts w:ascii="Arial" w:hAnsi="Arial" w:cs="Arial"/>
          <w:sz w:val="22"/>
          <w:szCs w:val="22"/>
          <w:lang w:eastAsia="en-GB"/>
        </w:rPr>
        <w:t xml:space="preserve">Hearing more directly from those with lived experience about the issues we are trying to tackle </w:t>
      </w:r>
      <w:proofErr w:type="gramStart"/>
      <w:r w:rsidRPr="00FF739B">
        <w:rPr>
          <w:rFonts w:ascii="Arial" w:hAnsi="Arial" w:cs="Arial"/>
          <w:sz w:val="22"/>
          <w:szCs w:val="22"/>
          <w:lang w:eastAsia="en-GB"/>
        </w:rPr>
        <w:t>in order to</w:t>
      </w:r>
      <w:proofErr w:type="gramEnd"/>
      <w:r w:rsidRPr="00FF739B">
        <w:rPr>
          <w:rFonts w:ascii="Arial" w:hAnsi="Arial" w:cs="Arial"/>
          <w:sz w:val="22"/>
          <w:szCs w:val="22"/>
          <w:lang w:eastAsia="en-GB"/>
        </w:rPr>
        <w:t xml:space="preserve"> inform our practice</w:t>
      </w:r>
      <w:r w:rsidR="00363CA6">
        <w:rPr>
          <w:rFonts w:ascii="Arial" w:hAnsi="Arial" w:cs="Arial"/>
          <w:sz w:val="22"/>
          <w:szCs w:val="22"/>
          <w:lang w:eastAsia="en-GB"/>
        </w:rPr>
        <w:t>.</w:t>
      </w:r>
      <w:r w:rsidRPr="00FF739B">
        <w:rPr>
          <w:rFonts w:ascii="Arial" w:hAnsi="Arial" w:cs="Arial"/>
          <w:sz w:val="22"/>
          <w:szCs w:val="22"/>
          <w:lang w:eastAsia="en-GB"/>
        </w:rPr>
        <w:t xml:space="preserve"> </w:t>
      </w:r>
    </w:p>
    <w:p w14:paraId="3B6196E5" w14:textId="37CD480F" w:rsidR="00FF739B" w:rsidRPr="00FF739B" w:rsidRDefault="00FF739B" w:rsidP="00FF739B">
      <w:pPr>
        <w:pStyle w:val="ListParagraph"/>
        <w:numPr>
          <w:ilvl w:val="0"/>
          <w:numId w:val="29"/>
        </w:numPr>
        <w:textAlignment w:val="baseline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 xml:space="preserve">Making </w:t>
      </w:r>
      <w:r w:rsidR="00363CA6">
        <w:rPr>
          <w:rFonts w:ascii="Arial" w:hAnsi="Arial" w:cs="Arial"/>
          <w:sz w:val="22"/>
          <w:szCs w:val="22"/>
          <w:lang w:eastAsia="en-GB"/>
        </w:rPr>
        <w:t>o</w:t>
      </w:r>
      <w:r>
        <w:rPr>
          <w:rFonts w:ascii="Arial" w:hAnsi="Arial" w:cs="Arial"/>
          <w:sz w:val="22"/>
          <w:szCs w:val="22"/>
          <w:lang w:eastAsia="en-GB"/>
        </w:rPr>
        <w:t xml:space="preserve">ur </w:t>
      </w:r>
      <w:r w:rsidR="00363CA6">
        <w:rPr>
          <w:rFonts w:ascii="Arial" w:hAnsi="Arial" w:cs="Arial"/>
          <w:sz w:val="22"/>
          <w:szCs w:val="22"/>
          <w:lang w:eastAsia="en-GB"/>
        </w:rPr>
        <w:t>underused assets</w:t>
      </w:r>
      <w:r>
        <w:rPr>
          <w:rFonts w:ascii="Arial" w:hAnsi="Arial" w:cs="Arial"/>
          <w:sz w:val="22"/>
          <w:szCs w:val="22"/>
          <w:lang w:eastAsia="en-GB"/>
        </w:rPr>
        <w:t xml:space="preserve"> </w:t>
      </w:r>
      <w:r w:rsidR="000E416E">
        <w:rPr>
          <w:rFonts w:ascii="Arial" w:hAnsi="Arial" w:cs="Arial"/>
          <w:sz w:val="22"/>
          <w:szCs w:val="22"/>
          <w:lang w:eastAsia="en-GB"/>
        </w:rPr>
        <w:t xml:space="preserve">(particularly space) </w:t>
      </w:r>
      <w:r w:rsidR="00363CA6">
        <w:rPr>
          <w:rFonts w:ascii="Arial" w:hAnsi="Arial" w:cs="Arial"/>
          <w:sz w:val="22"/>
          <w:szCs w:val="22"/>
          <w:lang w:eastAsia="en-GB"/>
        </w:rPr>
        <w:t xml:space="preserve">more readily </w:t>
      </w:r>
      <w:r w:rsidR="000E416E">
        <w:rPr>
          <w:rFonts w:ascii="Arial" w:hAnsi="Arial" w:cs="Arial"/>
          <w:sz w:val="22"/>
          <w:szCs w:val="22"/>
          <w:lang w:eastAsia="en-GB"/>
        </w:rPr>
        <w:t>available to other change agents</w:t>
      </w:r>
      <w:r w:rsidR="00363CA6">
        <w:rPr>
          <w:rFonts w:ascii="Arial" w:hAnsi="Arial" w:cs="Arial"/>
          <w:sz w:val="22"/>
          <w:szCs w:val="22"/>
          <w:lang w:eastAsia="en-GB"/>
        </w:rPr>
        <w:t>, such as voluntary, community and social enterprises who are working to support similar goals</w:t>
      </w:r>
      <w:r w:rsidR="00DC7957">
        <w:rPr>
          <w:rFonts w:ascii="Arial" w:hAnsi="Arial" w:cs="Arial"/>
          <w:sz w:val="22"/>
          <w:szCs w:val="22"/>
          <w:lang w:eastAsia="en-GB"/>
        </w:rPr>
        <w:t>.</w:t>
      </w:r>
      <w:r w:rsidR="000E416E">
        <w:rPr>
          <w:rFonts w:ascii="Arial" w:hAnsi="Arial" w:cs="Arial"/>
          <w:sz w:val="22"/>
          <w:szCs w:val="22"/>
          <w:lang w:eastAsia="en-GB"/>
        </w:rPr>
        <w:t xml:space="preserve"> </w:t>
      </w:r>
    </w:p>
    <w:p w14:paraId="19745CD0" w14:textId="004D7A27" w:rsidR="00834F6F" w:rsidRPr="00834F6F" w:rsidRDefault="00834F6F" w:rsidP="001269AB">
      <w:pPr>
        <w:textAlignment w:val="baseline"/>
        <w:rPr>
          <w:rFonts w:ascii="Arial" w:hAnsi="Arial" w:cs="Arial"/>
          <w:b/>
          <w:bCs/>
          <w:sz w:val="22"/>
          <w:szCs w:val="22"/>
          <w:lang w:eastAsia="en-GB"/>
        </w:rPr>
      </w:pPr>
      <w:r w:rsidRPr="00834F6F">
        <w:rPr>
          <w:rFonts w:ascii="Arial" w:hAnsi="Arial" w:cs="Arial"/>
          <w:b/>
          <w:bCs/>
          <w:sz w:val="22"/>
          <w:szCs w:val="22"/>
          <w:lang w:eastAsia="en-GB"/>
        </w:rPr>
        <w:lastRenderedPageBreak/>
        <w:t>Comm</w:t>
      </w:r>
      <w:r w:rsidR="00DC7957">
        <w:rPr>
          <w:rFonts w:ascii="Arial" w:hAnsi="Arial" w:cs="Arial"/>
          <w:b/>
          <w:bCs/>
          <w:sz w:val="22"/>
          <w:szCs w:val="22"/>
          <w:lang w:eastAsia="en-GB"/>
        </w:rPr>
        <w:t xml:space="preserve">unication </w:t>
      </w:r>
    </w:p>
    <w:p w14:paraId="5807ACA3" w14:textId="230A3592" w:rsidR="001269AB" w:rsidRDefault="001269AB" w:rsidP="001269AB">
      <w:pPr>
        <w:textAlignment w:val="baseline"/>
        <w:rPr>
          <w:rFonts w:ascii="Arial" w:hAnsi="Arial" w:cs="Arial"/>
          <w:sz w:val="22"/>
          <w:szCs w:val="22"/>
          <w:lang w:eastAsia="en-GB"/>
        </w:rPr>
      </w:pPr>
    </w:p>
    <w:p w14:paraId="57AFF32B" w14:textId="4022503A" w:rsidR="00424BA0" w:rsidRDefault="00424BA0" w:rsidP="001269AB">
      <w:pPr>
        <w:textAlignment w:val="baseline"/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The importance of communicating the value and impact of anchor ways of working both internally and externally is consistently raised by our </w:t>
      </w:r>
      <w:proofErr w:type="gramStart"/>
      <w:r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members, and</w:t>
      </w:r>
      <w:proofErr w:type="gramEnd"/>
      <w:r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has been an area of increasing focus for the programme recently. </w:t>
      </w:r>
    </w:p>
    <w:p w14:paraId="5D1FAFE5" w14:textId="77777777" w:rsidR="00424BA0" w:rsidRDefault="00424BA0" w:rsidP="001269AB">
      <w:pPr>
        <w:textAlignment w:val="baseline"/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59B5DD28" w14:textId="44FACC1A" w:rsidR="00EE6004" w:rsidRDefault="00EE6004" w:rsidP="001269AB">
      <w:pPr>
        <w:textAlignment w:val="baseline"/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A comms toolkit and social media graphics were provided to members in advance of the conference to help </w:t>
      </w:r>
      <w:r w:rsidR="00553C3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talk about organisations’ participation in the network and its goals. Th</w:t>
      </w:r>
      <w:r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ere was good use of the</w:t>
      </w:r>
      <w:r w:rsidR="00553C3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graphics </w:t>
      </w:r>
      <w:r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and hashtag #LondonAnchors across Twitter (almost 30,000 views of relevant tweets) and LinkedIn (with relevant posts generating 460 likes or other reactions). </w:t>
      </w:r>
    </w:p>
    <w:p w14:paraId="6474CA6C" w14:textId="6F868E4A" w:rsidR="00FD6141" w:rsidRDefault="00FD6141" w:rsidP="001269AB">
      <w:pPr>
        <w:textAlignment w:val="baseline"/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180D8CCB" w14:textId="2A44C218" w:rsidR="00FD6141" w:rsidRDefault="00FD6141" w:rsidP="001269AB">
      <w:pPr>
        <w:textAlignment w:val="baseline"/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t> </w:t>
      </w:r>
      <w:r w:rsidR="00CC3D53">
        <w:rPr>
          <w:noProof/>
        </w:rPr>
        <w:drawing>
          <wp:inline distT="0" distB="0" distL="0" distR="0" wp14:anchorId="2AD6CE4A" wp14:editId="47C7FE15">
            <wp:extent cx="4781550" cy="399214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085" t="25179" r="36683" b="30696"/>
                    <a:stretch/>
                  </pic:blipFill>
                  <pic:spPr bwMode="auto">
                    <a:xfrm>
                      <a:off x="0" y="0"/>
                      <a:ext cx="4791994" cy="4000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861EE" w14:textId="68119EFB" w:rsidR="00553C37" w:rsidRDefault="00553C37" w:rsidP="001269AB">
      <w:pPr>
        <w:textAlignment w:val="baseline"/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19E8E7E8" w14:textId="77777777" w:rsidR="000B7B51" w:rsidRDefault="00553C37" w:rsidP="001269AB">
      <w:pPr>
        <w:textAlignment w:val="baseline"/>
        <w:rPr>
          <w:rFonts w:ascii="Arial" w:hAnsi="Arial" w:cs="Arial"/>
          <w:sz w:val="22"/>
          <w:szCs w:val="22"/>
          <w:lang w:eastAsia="en-GB"/>
        </w:rPr>
      </w:pPr>
      <w:r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Social media cuts are now being produced of the short films shown at the conference which featured </w:t>
      </w:r>
      <w:r w:rsidR="001269AB" w:rsidRPr="001269AB">
        <w:rPr>
          <w:rFonts w:ascii="Arial" w:hAnsi="Arial" w:cs="Arial"/>
          <w:sz w:val="22"/>
          <w:szCs w:val="22"/>
          <w:lang w:eastAsia="en-GB"/>
        </w:rPr>
        <w:t xml:space="preserve">beneficiaries of </w:t>
      </w:r>
      <w:r>
        <w:rPr>
          <w:rFonts w:ascii="Arial" w:hAnsi="Arial" w:cs="Arial"/>
          <w:sz w:val="22"/>
          <w:szCs w:val="22"/>
          <w:lang w:eastAsia="en-GB"/>
        </w:rPr>
        <w:t>a</w:t>
      </w:r>
      <w:r w:rsidR="001269AB" w:rsidRPr="001269AB">
        <w:rPr>
          <w:rFonts w:ascii="Arial" w:hAnsi="Arial" w:cs="Arial"/>
          <w:sz w:val="22"/>
          <w:szCs w:val="22"/>
          <w:lang w:eastAsia="en-GB"/>
        </w:rPr>
        <w:t xml:space="preserve">nchor-related work. </w:t>
      </w:r>
      <w:r>
        <w:rPr>
          <w:rFonts w:ascii="Arial" w:hAnsi="Arial" w:cs="Arial"/>
          <w:sz w:val="22"/>
          <w:szCs w:val="22"/>
          <w:lang w:eastAsia="en-GB"/>
        </w:rPr>
        <w:t xml:space="preserve">These will soon be shared along with an updated comms toolkit. </w:t>
      </w:r>
    </w:p>
    <w:p w14:paraId="2C774742" w14:textId="77777777" w:rsidR="000B7B51" w:rsidRDefault="000B7B51" w:rsidP="001269AB">
      <w:pPr>
        <w:textAlignment w:val="baseline"/>
        <w:rPr>
          <w:rFonts w:ascii="Arial" w:hAnsi="Arial" w:cs="Arial"/>
          <w:sz w:val="22"/>
          <w:szCs w:val="22"/>
          <w:lang w:eastAsia="en-GB"/>
        </w:rPr>
      </w:pPr>
    </w:p>
    <w:p w14:paraId="50E49A53" w14:textId="123BCFD4" w:rsidR="000B7B51" w:rsidRDefault="00553C37" w:rsidP="001269AB">
      <w:pPr>
        <w:textAlignment w:val="baseline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 xml:space="preserve">The intention is to work with your organisations to produce more content </w:t>
      </w:r>
      <w:r w:rsidR="000B7B51">
        <w:rPr>
          <w:rFonts w:ascii="Arial" w:hAnsi="Arial" w:cs="Arial"/>
          <w:sz w:val="22"/>
          <w:szCs w:val="22"/>
          <w:lang w:eastAsia="en-GB"/>
        </w:rPr>
        <w:t xml:space="preserve">like this </w:t>
      </w:r>
      <w:r>
        <w:rPr>
          <w:rFonts w:ascii="Arial" w:hAnsi="Arial" w:cs="Arial"/>
          <w:sz w:val="22"/>
          <w:szCs w:val="22"/>
          <w:lang w:eastAsia="en-GB"/>
        </w:rPr>
        <w:t>that members can use to talk about the network and what is being achieved – including stories of what individual organisations are doing and the impact this is having.  The aim is to share more of this both in public-facing comms, and within members’ own organisations via internal comms channels. We are building a network of comms officers across LAIN to facilitate this</w:t>
      </w:r>
      <w:r w:rsidR="000B7B51">
        <w:rPr>
          <w:rFonts w:ascii="Arial" w:hAnsi="Arial" w:cs="Arial"/>
          <w:sz w:val="22"/>
          <w:szCs w:val="22"/>
          <w:lang w:eastAsia="en-GB"/>
        </w:rPr>
        <w:t xml:space="preserve"> and bring to bear our collective resource and expertise in this area</w:t>
      </w:r>
      <w:r w:rsidR="005F394D">
        <w:rPr>
          <w:rFonts w:ascii="Arial" w:hAnsi="Arial" w:cs="Arial"/>
          <w:sz w:val="22"/>
          <w:szCs w:val="22"/>
          <w:lang w:eastAsia="en-GB"/>
        </w:rPr>
        <w:t xml:space="preserve"> to maximise the impact of the limited resource within the anchors programme team</w:t>
      </w:r>
      <w:r>
        <w:rPr>
          <w:rFonts w:ascii="Arial" w:hAnsi="Arial" w:cs="Arial"/>
          <w:sz w:val="22"/>
          <w:szCs w:val="22"/>
          <w:lang w:eastAsia="en-GB"/>
        </w:rPr>
        <w:t>.</w:t>
      </w:r>
    </w:p>
    <w:p w14:paraId="1BA0BDB4" w14:textId="5E6B4B9C" w:rsidR="005F394D" w:rsidRDefault="005F394D" w:rsidP="001269AB">
      <w:pPr>
        <w:textAlignment w:val="baseline"/>
        <w:rPr>
          <w:rFonts w:ascii="Arial" w:hAnsi="Arial" w:cs="Arial"/>
          <w:sz w:val="22"/>
          <w:szCs w:val="22"/>
          <w:lang w:eastAsia="en-GB"/>
        </w:rPr>
      </w:pPr>
    </w:p>
    <w:p w14:paraId="554093A9" w14:textId="77777777" w:rsidR="00CC3D53" w:rsidRDefault="00CC3D53" w:rsidP="001269AB">
      <w:pPr>
        <w:textAlignment w:val="baseline"/>
        <w:rPr>
          <w:rFonts w:ascii="Arial" w:hAnsi="Arial" w:cs="Arial"/>
          <w:sz w:val="22"/>
          <w:szCs w:val="22"/>
          <w:lang w:eastAsia="en-GB"/>
        </w:rPr>
      </w:pPr>
    </w:p>
    <w:p w14:paraId="3B6FBC3C" w14:textId="53CB7B51" w:rsidR="005F394D" w:rsidRPr="005F394D" w:rsidRDefault="005F394D" w:rsidP="001269AB">
      <w:pPr>
        <w:textAlignment w:val="baseline"/>
        <w:rPr>
          <w:rFonts w:ascii="Arial" w:hAnsi="Arial" w:cs="Arial"/>
          <w:b/>
          <w:bCs/>
          <w:sz w:val="22"/>
          <w:szCs w:val="22"/>
          <w:lang w:eastAsia="en-GB"/>
        </w:rPr>
      </w:pPr>
      <w:r w:rsidRPr="005F394D">
        <w:rPr>
          <w:rFonts w:ascii="Arial" w:hAnsi="Arial" w:cs="Arial"/>
          <w:b/>
          <w:bCs/>
          <w:sz w:val="22"/>
          <w:szCs w:val="22"/>
          <w:lang w:eastAsia="en-GB"/>
        </w:rPr>
        <w:lastRenderedPageBreak/>
        <w:t>Resources</w:t>
      </w:r>
    </w:p>
    <w:p w14:paraId="4046C48B" w14:textId="75EED478" w:rsidR="005F394D" w:rsidRDefault="005F394D" w:rsidP="001269AB">
      <w:pPr>
        <w:textAlignment w:val="baseline"/>
        <w:rPr>
          <w:rFonts w:ascii="Arial" w:hAnsi="Arial" w:cs="Arial"/>
          <w:sz w:val="22"/>
          <w:szCs w:val="22"/>
          <w:lang w:eastAsia="en-GB"/>
        </w:rPr>
      </w:pPr>
    </w:p>
    <w:p w14:paraId="420FE655" w14:textId="77777777" w:rsidR="00FD6141" w:rsidRDefault="00363CA6" w:rsidP="00363CA6">
      <w:pPr>
        <w:textAlignment w:val="baseline"/>
        <w:rPr>
          <w:rFonts w:ascii="Arial" w:hAnsi="Arial" w:cs="Arial"/>
          <w:sz w:val="22"/>
          <w:szCs w:val="22"/>
          <w:lang w:eastAsia="en-GB"/>
        </w:rPr>
      </w:pPr>
      <w:r w:rsidRPr="00363CA6">
        <w:rPr>
          <w:rFonts w:ascii="Arial" w:hAnsi="Arial" w:cs="Arial"/>
          <w:sz w:val="22"/>
          <w:szCs w:val="22"/>
          <w:lang w:eastAsia="en-GB"/>
        </w:rPr>
        <w:t xml:space="preserve">Over the past </w:t>
      </w:r>
      <w:r>
        <w:rPr>
          <w:rFonts w:ascii="Arial" w:hAnsi="Arial" w:cs="Arial"/>
          <w:sz w:val="22"/>
          <w:szCs w:val="22"/>
          <w:lang w:eastAsia="en-GB"/>
        </w:rPr>
        <w:t>few</w:t>
      </w:r>
      <w:r w:rsidRPr="00363CA6">
        <w:rPr>
          <w:rFonts w:ascii="Arial" w:hAnsi="Arial" w:cs="Arial"/>
          <w:sz w:val="22"/>
          <w:szCs w:val="22"/>
          <w:lang w:eastAsia="en-GB"/>
        </w:rPr>
        <w:t xml:space="preserve"> months, the Procurement Working Group has been working with an e-learning producer to create a</w:t>
      </w:r>
      <w:r>
        <w:rPr>
          <w:rFonts w:ascii="Arial" w:hAnsi="Arial" w:cs="Arial"/>
          <w:sz w:val="22"/>
          <w:szCs w:val="22"/>
          <w:lang w:eastAsia="en-GB"/>
        </w:rPr>
        <w:t xml:space="preserve">n e-training </w:t>
      </w:r>
      <w:r w:rsidRPr="00363CA6">
        <w:rPr>
          <w:rFonts w:ascii="Arial" w:hAnsi="Arial" w:cs="Arial"/>
          <w:sz w:val="22"/>
          <w:szCs w:val="22"/>
          <w:lang w:eastAsia="en-GB"/>
        </w:rPr>
        <w:t xml:space="preserve">course </w:t>
      </w:r>
      <w:r>
        <w:rPr>
          <w:rFonts w:ascii="Arial" w:hAnsi="Arial" w:cs="Arial"/>
          <w:sz w:val="22"/>
          <w:szCs w:val="22"/>
          <w:lang w:eastAsia="en-GB"/>
        </w:rPr>
        <w:t>to support anchor institutions to pr</w:t>
      </w:r>
      <w:r w:rsidRPr="00363CA6">
        <w:rPr>
          <w:rFonts w:ascii="Arial" w:hAnsi="Arial" w:cs="Arial"/>
          <w:sz w:val="22"/>
          <w:szCs w:val="22"/>
          <w:lang w:eastAsia="en-GB"/>
        </w:rPr>
        <w:t xml:space="preserve">ocure from more small and diverse businesses. </w:t>
      </w:r>
      <w:r>
        <w:rPr>
          <w:rFonts w:ascii="Arial" w:hAnsi="Arial" w:cs="Arial"/>
          <w:sz w:val="22"/>
          <w:szCs w:val="22"/>
          <w:lang w:eastAsia="en-GB"/>
        </w:rPr>
        <w:t xml:space="preserve"> </w:t>
      </w:r>
      <w:r w:rsidRPr="00363CA6">
        <w:rPr>
          <w:rFonts w:ascii="Arial" w:hAnsi="Arial" w:cs="Arial"/>
          <w:sz w:val="22"/>
          <w:szCs w:val="22"/>
          <w:lang w:eastAsia="en-GB"/>
        </w:rPr>
        <w:t>The course was designed with significant input from senior buyers at the NHS, University of London, T</w:t>
      </w:r>
      <w:r>
        <w:rPr>
          <w:rFonts w:ascii="Arial" w:hAnsi="Arial" w:cs="Arial"/>
          <w:sz w:val="22"/>
          <w:szCs w:val="22"/>
          <w:lang w:eastAsia="en-GB"/>
        </w:rPr>
        <w:t>f</w:t>
      </w:r>
      <w:r w:rsidRPr="00363CA6">
        <w:rPr>
          <w:rFonts w:ascii="Arial" w:hAnsi="Arial" w:cs="Arial"/>
          <w:sz w:val="22"/>
          <w:szCs w:val="22"/>
          <w:lang w:eastAsia="en-GB"/>
        </w:rPr>
        <w:t xml:space="preserve">L and </w:t>
      </w:r>
      <w:r>
        <w:rPr>
          <w:rFonts w:ascii="Arial" w:hAnsi="Arial" w:cs="Arial"/>
          <w:sz w:val="22"/>
          <w:szCs w:val="22"/>
          <w:lang w:eastAsia="en-GB"/>
        </w:rPr>
        <w:t xml:space="preserve">the </w:t>
      </w:r>
      <w:r w:rsidRPr="00363CA6">
        <w:rPr>
          <w:rFonts w:ascii="Arial" w:hAnsi="Arial" w:cs="Arial"/>
          <w:sz w:val="22"/>
          <w:szCs w:val="22"/>
          <w:lang w:eastAsia="en-GB"/>
        </w:rPr>
        <w:t>GLA</w:t>
      </w:r>
      <w:r>
        <w:rPr>
          <w:rFonts w:ascii="Arial" w:hAnsi="Arial" w:cs="Arial"/>
          <w:sz w:val="22"/>
          <w:szCs w:val="22"/>
          <w:lang w:eastAsia="en-GB"/>
        </w:rPr>
        <w:t>, and i</w:t>
      </w:r>
      <w:r w:rsidRPr="00363CA6">
        <w:rPr>
          <w:rFonts w:ascii="Arial" w:hAnsi="Arial" w:cs="Arial"/>
          <w:sz w:val="22"/>
          <w:szCs w:val="22"/>
          <w:lang w:eastAsia="en-GB"/>
        </w:rPr>
        <w:t xml:space="preserve">nspired by a report (commissioned by the </w:t>
      </w:r>
      <w:r w:rsidR="00FD6141">
        <w:rPr>
          <w:rFonts w:ascii="Arial" w:hAnsi="Arial" w:cs="Arial"/>
          <w:sz w:val="22"/>
          <w:szCs w:val="22"/>
          <w:lang w:eastAsia="en-GB"/>
        </w:rPr>
        <w:t>w</w:t>
      </w:r>
      <w:r w:rsidRPr="00363CA6">
        <w:rPr>
          <w:rFonts w:ascii="Arial" w:hAnsi="Arial" w:cs="Arial"/>
          <w:sz w:val="22"/>
          <w:szCs w:val="22"/>
          <w:lang w:eastAsia="en-GB"/>
        </w:rPr>
        <w:t xml:space="preserve">orking </w:t>
      </w:r>
      <w:r w:rsidR="00FD6141">
        <w:rPr>
          <w:rFonts w:ascii="Arial" w:hAnsi="Arial" w:cs="Arial"/>
          <w:sz w:val="22"/>
          <w:szCs w:val="22"/>
          <w:lang w:eastAsia="en-GB"/>
        </w:rPr>
        <w:t>g</w:t>
      </w:r>
      <w:r w:rsidRPr="00363CA6">
        <w:rPr>
          <w:rFonts w:ascii="Arial" w:hAnsi="Arial" w:cs="Arial"/>
          <w:sz w:val="22"/>
          <w:szCs w:val="22"/>
          <w:lang w:eastAsia="en-GB"/>
        </w:rPr>
        <w:t xml:space="preserve">roup and funded by Bloomberg Associates) that studied the barriers that small and diverse businesses face when selling to the public sector. </w:t>
      </w:r>
    </w:p>
    <w:p w14:paraId="71F39BB1" w14:textId="77777777" w:rsidR="00FD6141" w:rsidRDefault="00FD6141" w:rsidP="00363CA6">
      <w:pPr>
        <w:textAlignment w:val="baseline"/>
        <w:rPr>
          <w:rFonts w:ascii="Arial" w:hAnsi="Arial" w:cs="Arial"/>
          <w:sz w:val="22"/>
          <w:szCs w:val="22"/>
          <w:lang w:eastAsia="en-GB"/>
        </w:rPr>
      </w:pPr>
    </w:p>
    <w:p w14:paraId="3079A40C" w14:textId="4878CE8C" w:rsidR="00363CA6" w:rsidRPr="00363CA6" w:rsidRDefault="00363CA6" w:rsidP="00363CA6">
      <w:pPr>
        <w:textAlignment w:val="baseline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 xml:space="preserve">The course is designed for </w:t>
      </w:r>
      <w:r w:rsidRPr="00363CA6">
        <w:rPr>
          <w:rFonts w:ascii="Arial" w:hAnsi="Arial" w:cs="Arial"/>
          <w:sz w:val="22"/>
          <w:szCs w:val="22"/>
          <w:lang w:eastAsia="en-GB"/>
        </w:rPr>
        <w:t xml:space="preserve">new and junior officers in </w:t>
      </w:r>
      <w:r w:rsidR="00FD6141">
        <w:rPr>
          <w:rFonts w:ascii="Arial" w:hAnsi="Arial" w:cs="Arial"/>
          <w:sz w:val="22"/>
          <w:szCs w:val="22"/>
          <w:lang w:eastAsia="en-GB"/>
        </w:rPr>
        <w:t>anchor institutions’</w:t>
      </w:r>
      <w:r w:rsidRPr="00363CA6">
        <w:rPr>
          <w:rFonts w:ascii="Arial" w:hAnsi="Arial" w:cs="Arial"/>
          <w:sz w:val="22"/>
          <w:szCs w:val="22"/>
          <w:lang w:eastAsia="en-GB"/>
        </w:rPr>
        <w:t xml:space="preserve"> procurement teams, as well as all buyers who sit outside the commercial team. </w:t>
      </w:r>
      <w:r>
        <w:rPr>
          <w:rFonts w:ascii="Arial" w:hAnsi="Arial" w:cs="Arial"/>
          <w:sz w:val="22"/>
          <w:szCs w:val="22"/>
          <w:lang w:eastAsia="en-GB"/>
        </w:rPr>
        <w:t>The</w:t>
      </w:r>
      <w:r w:rsidRPr="00363CA6">
        <w:rPr>
          <w:rFonts w:ascii="Arial" w:hAnsi="Arial" w:cs="Arial"/>
          <w:sz w:val="22"/>
          <w:szCs w:val="22"/>
          <w:lang w:eastAsia="en-GB"/>
        </w:rPr>
        <w:t xml:space="preserve"> files </w:t>
      </w:r>
      <w:r>
        <w:rPr>
          <w:rFonts w:ascii="Arial" w:hAnsi="Arial" w:cs="Arial"/>
          <w:sz w:val="22"/>
          <w:szCs w:val="22"/>
          <w:lang w:eastAsia="en-GB"/>
        </w:rPr>
        <w:t xml:space="preserve">will be shared with the steering committee </w:t>
      </w:r>
      <w:r w:rsidRPr="00363CA6">
        <w:rPr>
          <w:rFonts w:ascii="Arial" w:hAnsi="Arial" w:cs="Arial"/>
          <w:sz w:val="22"/>
          <w:szCs w:val="22"/>
          <w:lang w:eastAsia="en-GB"/>
        </w:rPr>
        <w:t xml:space="preserve">to </w:t>
      </w:r>
      <w:r>
        <w:rPr>
          <w:rFonts w:ascii="Arial" w:hAnsi="Arial" w:cs="Arial"/>
          <w:sz w:val="22"/>
          <w:szCs w:val="22"/>
          <w:lang w:eastAsia="en-GB"/>
        </w:rPr>
        <w:t xml:space="preserve">be </w:t>
      </w:r>
      <w:r w:rsidRPr="00363CA6">
        <w:rPr>
          <w:rFonts w:ascii="Arial" w:hAnsi="Arial" w:cs="Arial"/>
          <w:sz w:val="22"/>
          <w:szCs w:val="22"/>
          <w:lang w:eastAsia="en-GB"/>
        </w:rPr>
        <w:t>upload</w:t>
      </w:r>
      <w:r>
        <w:rPr>
          <w:rFonts w:ascii="Arial" w:hAnsi="Arial" w:cs="Arial"/>
          <w:sz w:val="22"/>
          <w:szCs w:val="22"/>
          <w:lang w:eastAsia="en-GB"/>
        </w:rPr>
        <w:t>ed</w:t>
      </w:r>
      <w:r w:rsidRPr="00363CA6">
        <w:rPr>
          <w:rFonts w:ascii="Arial" w:hAnsi="Arial" w:cs="Arial"/>
          <w:sz w:val="22"/>
          <w:szCs w:val="22"/>
          <w:lang w:eastAsia="en-GB"/>
        </w:rPr>
        <w:t xml:space="preserve"> onto your organisations</w:t>
      </w:r>
      <w:r w:rsidR="00267D80">
        <w:rPr>
          <w:rFonts w:ascii="Arial" w:hAnsi="Arial" w:cs="Arial"/>
          <w:sz w:val="22"/>
          <w:szCs w:val="22"/>
          <w:lang w:eastAsia="en-GB"/>
        </w:rPr>
        <w:t>’</w:t>
      </w:r>
      <w:r w:rsidRPr="00363CA6">
        <w:rPr>
          <w:rFonts w:ascii="Arial" w:hAnsi="Arial" w:cs="Arial"/>
          <w:sz w:val="22"/>
          <w:szCs w:val="22"/>
          <w:lang w:eastAsia="en-GB"/>
        </w:rPr>
        <w:t xml:space="preserve"> Learning Management System</w:t>
      </w:r>
      <w:r w:rsidR="00267D80">
        <w:rPr>
          <w:rFonts w:ascii="Arial" w:hAnsi="Arial" w:cs="Arial"/>
          <w:sz w:val="22"/>
          <w:szCs w:val="22"/>
          <w:lang w:eastAsia="en-GB"/>
        </w:rPr>
        <w:t>s</w:t>
      </w:r>
      <w:r w:rsidRPr="00363CA6">
        <w:rPr>
          <w:rFonts w:ascii="Arial" w:hAnsi="Arial" w:cs="Arial"/>
          <w:sz w:val="22"/>
          <w:szCs w:val="22"/>
          <w:lang w:eastAsia="en-GB"/>
        </w:rPr>
        <w:t xml:space="preserve"> (LMS).  </w:t>
      </w:r>
      <w:r w:rsidR="00FD6141">
        <w:rPr>
          <w:rFonts w:ascii="Arial" w:hAnsi="Arial" w:cs="Arial"/>
          <w:sz w:val="22"/>
          <w:szCs w:val="22"/>
          <w:lang w:eastAsia="en-GB"/>
        </w:rPr>
        <w:t xml:space="preserve">Many thanks to Bloomberg Associates and members of the </w:t>
      </w:r>
      <w:r w:rsidR="00267D80">
        <w:rPr>
          <w:rFonts w:ascii="Arial" w:hAnsi="Arial" w:cs="Arial"/>
          <w:sz w:val="22"/>
          <w:szCs w:val="22"/>
          <w:lang w:eastAsia="en-GB"/>
        </w:rPr>
        <w:t>P</w:t>
      </w:r>
      <w:r w:rsidR="00FD6141">
        <w:rPr>
          <w:rFonts w:ascii="Arial" w:hAnsi="Arial" w:cs="Arial"/>
          <w:sz w:val="22"/>
          <w:szCs w:val="22"/>
          <w:lang w:eastAsia="en-GB"/>
        </w:rPr>
        <w:t xml:space="preserve">rocurement </w:t>
      </w:r>
      <w:r w:rsidR="00267D80">
        <w:rPr>
          <w:rFonts w:ascii="Arial" w:hAnsi="Arial" w:cs="Arial"/>
          <w:sz w:val="22"/>
          <w:szCs w:val="22"/>
          <w:lang w:eastAsia="en-GB"/>
        </w:rPr>
        <w:t>W</w:t>
      </w:r>
      <w:r w:rsidR="00FD6141">
        <w:rPr>
          <w:rFonts w:ascii="Arial" w:hAnsi="Arial" w:cs="Arial"/>
          <w:sz w:val="22"/>
          <w:szCs w:val="22"/>
          <w:lang w:eastAsia="en-GB"/>
        </w:rPr>
        <w:t xml:space="preserve">orking </w:t>
      </w:r>
      <w:r w:rsidR="00267D80">
        <w:rPr>
          <w:rFonts w:ascii="Arial" w:hAnsi="Arial" w:cs="Arial"/>
          <w:sz w:val="22"/>
          <w:szCs w:val="22"/>
          <w:lang w:eastAsia="en-GB"/>
        </w:rPr>
        <w:t>G</w:t>
      </w:r>
      <w:r w:rsidR="00FD6141">
        <w:rPr>
          <w:rFonts w:ascii="Arial" w:hAnsi="Arial" w:cs="Arial"/>
          <w:sz w:val="22"/>
          <w:szCs w:val="22"/>
          <w:lang w:eastAsia="en-GB"/>
        </w:rPr>
        <w:t xml:space="preserve">roup for creating this course. </w:t>
      </w:r>
    </w:p>
    <w:p w14:paraId="6BEC9B16" w14:textId="18BE0C3A" w:rsidR="00424BA0" w:rsidRDefault="00363CA6" w:rsidP="001269AB">
      <w:pPr>
        <w:textAlignment w:val="baseline"/>
        <w:rPr>
          <w:rFonts w:ascii="Arial" w:hAnsi="Arial" w:cs="Arial"/>
          <w:sz w:val="22"/>
          <w:szCs w:val="22"/>
          <w:lang w:eastAsia="en-GB"/>
        </w:rPr>
      </w:pPr>
      <w:r w:rsidRPr="00363CA6">
        <w:rPr>
          <w:rFonts w:ascii="Arial" w:hAnsi="Arial" w:cs="Arial"/>
          <w:sz w:val="22"/>
          <w:szCs w:val="22"/>
          <w:lang w:eastAsia="en-GB"/>
        </w:rPr>
        <w:t xml:space="preserve">  </w:t>
      </w:r>
    </w:p>
    <w:p w14:paraId="3EBB1082" w14:textId="77777777" w:rsidR="00EE6004" w:rsidRDefault="00EE6004" w:rsidP="00EE6004">
      <w:pPr>
        <w:textAlignment w:val="baseline"/>
        <w:rPr>
          <w:rFonts w:ascii="Arial" w:hAnsi="Arial" w:cs="Arial"/>
          <w:sz w:val="22"/>
          <w:szCs w:val="22"/>
          <w:lang w:eastAsia="en-GB"/>
        </w:rPr>
      </w:pPr>
      <w:r w:rsidRPr="00A1424C">
        <w:rPr>
          <w:rFonts w:ascii="Arial" w:hAnsi="Arial" w:cs="Arial"/>
          <w:b/>
          <w:bCs/>
          <w:sz w:val="22"/>
          <w:szCs w:val="22"/>
          <w:lang w:eastAsia="en-GB"/>
        </w:rPr>
        <w:t>Membership</w:t>
      </w:r>
    </w:p>
    <w:p w14:paraId="29751B2D" w14:textId="77777777" w:rsidR="00EE6004" w:rsidRDefault="00EE6004" w:rsidP="00EE6004">
      <w:pPr>
        <w:textAlignment w:val="baseline"/>
        <w:rPr>
          <w:rFonts w:ascii="Arial" w:hAnsi="Arial" w:cs="Arial"/>
          <w:sz w:val="22"/>
          <w:szCs w:val="22"/>
          <w:lang w:eastAsia="en-GB"/>
        </w:rPr>
      </w:pPr>
    </w:p>
    <w:p w14:paraId="0CA05FEC" w14:textId="3D09C91F" w:rsidR="00EE6004" w:rsidRPr="00A1424C" w:rsidRDefault="005F394D" w:rsidP="00EE6004">
      <w:pPr>
        <w:textAlignment w:val="baseline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 xml:space="preserve">Following the conference, </w:t>
      </w:r>
      <w:r w:rsidR="00EE6004">
        <w:rPr>
          <w:rFonts w:ascii="Arial" w:hAnsi="Arial" w:cs="Arial"/>
          <w:sz w:val="22"/>
          <w:szCs w:val="22"/>
          <w:lang w:eastAsia="en-GB"/>
        </w:rPr>
        <w:t xml:space="preserve">Newham College has become the latest organisation to officially join the network. </w:t>
      </w:r>
      <w:r w:rsidR="00EE6004" w:rsidRPr="00A1424C">
        <w:rPr>
          <w:rFonts w:ascii="Arial" w:hAnsi="Arial" w:cs="Arial"/>
          <w:sz w:val="22"/>
          <w:szCs w:val="22"/>
          <w:lang w:eastAsia="en-GB"/>
        </w:rPr>
        <w:t xml:space="preserve"> </w:t>
      </w:r>
      <w:r>
        <w:rPr>
          <w:rFonts w:ascii="Arial" w:hAnsi="Arial" w:cs="Arial"/>
          <w:sz w:val="22"/>
          <w:szCs w:val="22"/>
          <w:lang w:eastAsia="en-GB"/>
        </w:rPr>
        <w:t xml:space="preserve">The programme team also has meetings scheduled with other prospective members from the </w:t>
      </w:r>
      <w:r w:rsidR="00EE6004">
        <w:rPr>
          <w:rFonts w:ascii="Arial" w:hAnsi="Arial" w:cs="Arial"/>
          <w:sz w:val="22"/>
          <w:szCs w:val="22"/>
          <w:lang w:eastAsia="en-GB"/>
        </w:rPr>
        <w:t>further education and built environment sectors</w:t>
      </w:r>
      <w:r>
        <w:rPr>
          <w:rFonts w:ascii="Arial" w:hAnsi="Arial" w:cs="Arial"/>
          <w:sz w:val="22"/>
          <w:szCs w:val="22"/>
          <w:lang w:eastAsia="en-GB"/>
        </w:rPr>
        <w:t xml:space="preserve"> who have asked to join the network since the conference</w:t>
      </w:r>
      <w:r w:rsidR="00EE6004">
        <w:rPr>
          <w:rFonts w:ascii="Arial" w:hAnsi="Arial" w:cs="Arial"/>
          <w:sz w:val="22"/>
          <w:szCs w:val="22"/>
          <w:lang w:eastAsia="en-GB"/>
        </w:rPr>
        <w:t xml:space="preserve">.  </w:t>
      </w:r>
      <w:r w:rsidR="00267D80">
        <w:rPr>
          <w:rFonts w:ascii="Arial" w:hAnsi="Arial" w:cs="Arial"/>
          <w:sz w:val="22"/>
          <w:szCs w:val="22"/>
          <w:lang w:eastAsia="en-GB"/>
        </w:rPr>
        <w:t xml:space="preserve">A further update will be brought to the next Steering Committee meeting. </w:t>
      </w:r>
    </w:p>
    <w:p w14:paraId="54A6954E" w14:textId="10E41110" w:rsidR="00AF22A0" w:rsidRDefault="00AF22A0" w:rsidP="00AF22A0">
      <w:pPr>
        <w:rPr>
          <w:rFonts w:ascii="Arial" w:hAnsi="Arial" w:cs="Arial"/>
          <w:sz w:val="22"/>
          <w:szCs w:val="22"/>
        </w:rPr>
      </w:pPr>
    </w:p>
    <w:p w14:paraId="186F411F" w14:textId="38CCD6FC" w:rsidR="00DC7957" w:rsidRDefault="00FD6141" w:rsidP="00AF22A0">
      <w:pPr>
        <w:rPr>
          <w:rFonts w:ascii="Arial" w:hAnsi="Arial" w:cs="Arial"/>
          <w:b/>
          <w:bCs/>
          <w:sz w:val="22"/>
          <w:szCs w:val="22"/>
        </w:rPr>
      </w:pPr>
      <w:r w:rsidRPr="00FD6141">
        <w:rPr>
          <w:rFonts w:ascii="Arial" w:hAnsi="Arial" w:cs="Arial"/>
          <w:b/>
          <w:bCs/>
          <w:sz w:val="22"/>
          <w:szCs w:val="22"/>
        </w:rPr>
        <w:t>Conclusion</w:t>
      </w:r>
    </w:p>
    <w:p w14:paraId="25604DAD" w14:textId="7A90AE4D" w:rsidR="00FD6141" w:rsidRDefault="00FD6141" w:rsidP="00AF22A0">
      <w:pPr>
        <w:rPr>
          <w:rFonts w:ascii="Arial" w:hAnsi="Arial" w:cs="Arial"/>
          <w:b/>
          <w:bCs/>
          <w:sz w:val="22"/>
          <w:szCs w:val="22"/>
        </w:rPr>
      </w:pPr>
    </w:p>
    <w:p w14:paraId="1B7BB29E" w14:textId="3F52DD2B" w:rsidR="00FD6141" w:rsidRPr="00FD6141" w:rsidRDefault="00FD6141" w:rsidP="00AF22A0">
      <w:pPr>
        <w:rPr>
          <w:rFonts w:ascii="Arial" w:hAnsi="Arial" w:cs="Arial"/>
          <w:sz w:val="22"/>
          <w:szCs w:val="22"/>
        </w:rPr>
      </w:pPr>
      <w:r w:rsidRPr="00FD6141">
        <w:rPr>
          <w:rFonts w:ascii="Arial" w:hAnsi="Arial" w:cs="Arial"/>
          <w:sz w:val="22"/>
          <w:szCs w:val="22"/>
        </w:rPr>
        <w:t xml:space="preserve">The Steering Committee is asked to: </w:t>
      </w:r>
    </w:p>
    <w:p w14:paraId="5652D485" w14:textId="3F813177" w:rsidR="00DC7957" w:rsidRDefault="00FD6141" w:rsidP="00FD6141">
      <w:pPr>
        <w:pStyle w:val="ListParagraph"/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FD6141">
        <w:rPr>
          <w:rFonts w:ascii="Arial" w:hAnsi="Arial" w:cs="Arial"/>
          <w:sz w:val="22"/>
          <w:szCs w:val="22"/>
        </w:rPr>
        <w:t xml:space="preserve">Ensure that contacts of relevant comms colleagues are provided to the LAIN programme team to join the comms network </w:t>
      </w:r>
    </w:p>
    <w:p w14:paraId="5A537C85" w14:textId="5E79ABB6" w:rsidR="00FD6141" w:rsidRDefault="00FD6141" w:rsidP="00FD6141">
      <w:pPr>
        <w:pStyle w:val="ListParagraph"/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Let the programme team know if you </w:t>
      </w:r>
      <w:proofErr w:type="gramStart"/>
      <w:r>
        <w:rPr>
          <w:rFonts w:ascii="Arial" w:hAnsi="Arial" w:cs="Arial"/>
          <w:sz w:val="22"/>
          <w:szCs w:val="22"/>
        </w:rPr>
        <w:t>are able to</w:t>
      </w:r>
      <w:proofErr w:type="gramEnd"/>
      <w:r>
        <w:rPr>
          <w:rFonts w:ascii="Arial" w:hAnsi="Arial" w:cs="Arial"/>
          <w:sz w:val="22"/>
          <w:szCs w:val="22"/>
        </w:rPr>
        <w:t xml:space="preserve"> provide a space to host a networking </w:t>
      </w:r>
      <w:r w:rsidR="00CC3D53">
        <w:rPr>
          <w:rFonts w:ascii="Arial" w:hAnsi="Arial" w:cs="Arial"/>
          <w:sz w:val="22"/>
          <w:szCs w:val="22"/>
        </w:rPr>
        <w:t>session or peer-to-peer workshop</w:t>
      </w:r>
    </w:p>
    <w:p w14:paraId="44F72E44" w14:textId="24929FDE" w:rsidR="00FD6141" w:rsidRDefault="00FD6141" w:rsidP="00FD6141">
      <w:pPr>
        <w:pStyle w:val="ListParagraph"/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Let the programme team know if you </w:t>
      </w:r>
      <w:proofErr w:type="gramStart"/>
      <w:r>
        <w:rPr>
          <w:rFonts w:ascii="Arial" w:hAnsi="Arial" w:cs="Arial"/>
          <w:sz w:val="22"/>
          <w:szCs w:val="22"/>
        </w:rPr>
        <w:t>are able to</w:t>
      </w:r>
      <w:proofErr w:type="gramEnd"/>
      <w:r>
        <w:rPr>
          <w:rFonts w:ascii="Arial" w:hAnsi="Arial" w:cs="Arial"/>
          <w:sz w:val="22"/>
          <w:szCs w:val="22"/>
        </w:rPr>
        <w:t xml:space="preserve"> offer someone from your organisation to run an expert masterclass for network members</w:t>
      </w:r>
    </w:p>
    <w:p w14:paraId="280BDFEB" w14:textId="396ED3A4" w:rsidR="00FD6141" w:rsidRPr="00FD6141" w:rsidRDefault="00FD6141" w:rsidP="00FD6141">
      <w:pPr>
        <w:pStyle w:val="ListParagraph"/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Promote the procurement e-training within your organisations, including getting this uploaded to your Learning Management System. </w:t>
      </w:r>
    </w:p>
    <w:sectPr w:rsidR="00FD6141" w:rsidRPr="00FD6141" w:rsidSect="00AF22A0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AF954" w14:textId="77777777" w:rsidR="00CD7060" w:rsidRDefault="00CD7060" w:rsidP="006920EA">
      <w:r>
        <w:separator/>
      </w:r>
    </w:p>
  </w:endnote>
  <w:endnote w:type="continuationSeparator" w:id="0">
    <w:p w14:paraId="752F6876" w14:textId="77777777" w:rsidR="00CD7060" w:rsidRDefault="00CD7060" w:rsidP="00692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undry Form Sans">
    <w:panose1 w:val="02000503050000020004"/>
    <w:charset w:val="00"/>
    <w:family w:val="auto"/>
    <w:pitch w:val="variable"/>
    <w:sig w:usb0="800000A7" w:usb1="0000004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DF182" w14:textId="77777777" w:rsidR="00CD7060" w:rsidRDefault="00CD7060" w:rsidP="006920EA">
      <w:r>
        <w:separator/>
      </w:r>
    </w:p>
  </w:footnote>
  <w:footnote w:type="continuationSeparator" w:id="0">
    <w:p w14:paraId="0CE29C2D" w14:textId="77777777" w:rsidR="00CD7060" w:rsidRDefault="00CD7060" w:rsidP="006920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4D88F" w14:textId="1926B55B" w:rsidR="006920EA" w:rsidRDefault="006920EA" w:rsidP="006920EA">
    <w:pPr>
      <w:pStyle w:val="Header"/>
      <w:jc w:val="right"/>
    </w:pPr>
    <w:r>
      <w:rPr>
        <w:noProof/>
      </w:rPr>
      <w:drawing>
        <wp:inline distT="0" distB="0" distL="0" distR="0" wp14:anchorId="578068A5" wp14:editId="44B372C9">
          <wp:extent cx="1814513" cy="849560"/>
          <wp:effectExtent l="0" t="0" r="0" b="825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8328" cy="8513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8C98FB" w14:textId="77777777" w:rsidR="006920EA" w:rsidRDefault="006920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44679"/>
    <w:multiLevelType w:val="hybridMultilevel"/>
    <w:tmpl w:val="AAD4F3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A316F"/>
    <w:multiLevelType w:val="hybridMultilevel"/>
    <w:tmpl w:val="7AFCAB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B40EC"/>
    <w:multiLevelType w:val="multilevel"/>
    <w:tmpl w:val="C9E255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D81810"/>
    <w:multiLevelType w:val="multilevel"/>
    <w:tmpl w:val="9892A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85BACCD"/>
    <w:multiLevelType w:val="hybridMultilevel"/>
    <w:tmpl w:val="4D96CA94"/>
    <w:lvl w:ilvl="0" w:tplc="46B27A7E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76AD2A">
      <w:start w:val="1"/>
      <w:numFmt w:val="lowerRoman"/>
      <w:lvlText w:val="%3."/>
      <w:lvlJc w:val="right"/>
      <w:pPr>
        <w:ind w:left="2160" w:hanging="180"/>
      </w:pPr>
    </w:lvl>
    <w:lvl w:ilvl="3" w:tplc="D79C176E">
      <w:start w:val="1"/>
      <w:numFmt w:val="decimal"/>
      <w:lvlText w:val="%4."/>
      <w:lvlJc w:val="left"/>
      <w:pPr>
        <w:ind w:left="2880" w:hanging="360"/>
      </w:pPr>
    </w:lvl>
    <w:lvl w:ilvl="4" w:tplc="36CEDB0E">
      <w:start w:val="1"/>
      <w:numFmt w:val="lowerLetter"/>
      <w:lvlText w:val="%5."/>
      <w:lvlJc w:val="left"/>
      <w:pPr>
        <w:ind w:left="3600" w:hanging="360"/>
      </w:pPr>
    </w:lvl>
    <w:lvl w:ilvl="5" w:tplc="61EE8064">
      <w:start w:val="1"/>
      <w:numFmt w:val="lowerRoman"/>
      <w:lvlText w:val="%6."/>
      <w:lvlJc w:val="right"/>
      <w:pPr>
        <w:ind w:left="4320" w:hanging="180"/>
      </w:pPr>
    </w:lvl>
    <w:lvl w:ilvl="6" w:tplc="E6A87ED6">
      <w:start w:val="1"/>
      <w:numFmt w:val="decimal"/>
      <w:lvlText w:val="%7."/>
      <w:lvlJc w:val="left"/>
      <w:pPr>
        <w:ind w:left="5040" w:hanging="360"/>
      </w:pPr>
    </w:lvl>
    <w:lvl w:ilvl="7" w:tplc="5C34A652">
      <w:start w:val="1"/>
      <w:numFmt w:val="lowerLetter"/>
      <w:lvlText w:val="%8."/>
      <w:lvlJc w:val="left"/>
      <w:pPr>
        <w:ind w:left="5760" w:hanging="360"/>
      </w:pPr>
    </w:lvl>
    <w:lvl w:ilvl="8" w:tplc="21866E5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531471"/>
    <w:multiLevelType w:val="multilevel"/>
    <w:tmpl w:val="E8AA4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E574973"/>
    <w:multiLevelType w:val="multilevel"/>
    <w:tmpl w:val="F61405A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16846D52"/>
    <w:multiLevelType w:val="multilevel"/>
    <w:tmpl w:val="5E5EA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A3C1F79"/>
    <w:multiLevelType w:val="multilevel"/>
    <w:tmpl w:val="43F0C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A3F24DE"/>
    <w:multiLevelType w:val="hybridMultilevel"/>
    <w:tmpl w:val="2ECCB6C6"/>
    <w:lvl w:ilvl="0" w:tplc="08090001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C214977"/>
    <w:multiLevelType w:val="hybridMultilevel"/>
    <w:tmpl w:val="4AECC34E"/>
    <w:lvl w:ilvl="0" w:tplc="08090003">
      <w:start w:val="1"/>
      <w:numFmt w:val="bullet"/>
      <w:lvlText w:val="o"/>
      <w:lvlJc w:val="left"/>
      <w:pPr>
        <w:ind w:left="1440" w:hanging="720"/>
      </w:pPr>
      <w:rPr>
        <w:rFonts w:ascii="Courier New" w:hAnsi="Courier New" w:cs="Courier New"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824387A"/>
    <w:multiLevelType w:val="multilevel"/>
    <w:tmpl w:val="D09C82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2B267DF6"/>
    <w:multiLevelType w:val="multilevel"/>
    <w:tmpl w:val="1A582A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C38114D"/>
    <w:multiLevelType w:val="hybridMultilevel"/>
    <w:tmpl w:val="DCD44D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B037AD"/>
    <w:multiLevelType w:val="multilevel"/>
    <w:tmpl w:val="3E7C8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7446B9D"/>
    <w:multiLevelType w:val="multilevel"/>
    <w:tmpl w:val="4726F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7DF6BD9"/>
    <w:multiLevelType w:val="multilevel"/>
    <w:tmpl w:val="7B0623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1D5109"/>
    <w:multiLevelType w:val="multilevel"/>
    <w:tmpl w:val="FDE00F5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 w15:restartNumberingAfterBreak="0">
    <w:nsid w:val="4B5E153D"/>
    <w:multiLevelType w:val="multilevel"/>
    <w:tmpl w:val="F844E5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51667E27"/>
    <w:multiLevelType w:val="multilevel"/>
    <w:tmpl w:val="EABEF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29B5813"/>
    <w:multiLevelType w:val="multilevel"/>
    <w:tmpl w:val="2550F27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5300656A"/>
    <w:multiLevelType w:val="hybridMultilevel"/>
    <w:tmpl w:val="A2229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1853B2"/>
    <w:multiLevelType w:val="hybridMultilevel"/>
    <w:tmpl w:val="43FA46D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A0C3D94"/>
    <w:multiLevelType w:val="multilevel"/>
    <w:tmpl w:val="3C1C64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AA408F9"/>
    <w:multiLevelType w:val="multilevel"/>
    <w:tmpl w:val="E8BCF6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170420A"/>
    <w:multiLevelType w:val="multilevel"/>
    <w:tmpl w:val="82E4D3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6" w15:restartNumberingAfterBreak="0">
    <w:nsid w:val="74B33981"/>
    <w:multiLevelType w:val="multilevel"/>
    <w:tmpl w:val="85FED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5B20D14"/>
    <w:multiLevelType w:val="multilevel"/>
    <w:tmpl w:val="C262A08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8" w15:restartNumberingAfterBreak="0">
    <w:nsid w:val="7EE907E2"/>
    <w:multiLevelType w:val="multilevel"/>
    <w:tmpl w:val="49B401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4"/>
  </w:num>
  <w:num w:numId="4">
    <w:abstractNumId w:val="25"/>
  </w:num>
  <w:num w:numId="5">
    <w:abstractNumId w:val="16"/>
  </w:num>
  <w:num w:numId="6">
    <w:abstractNumId w:val="27"/>
  </w:num>
  <w:num w:numId="7">
    <w:abstractNumId w:val="28"/>
  </w:num>
  <w:num w:numId="8">
    <w:abstractNumId w:val="23"/>
  </w:num>
  <w:num w:numId="9">
    <w:abstractNumId w:val="11"/>
  </w:num>
  <w:num w:numId="10">
    <w:abstractNumId w:val="2"/>
  </w:num>
  <w:num w:numId="11">
    <w:abstractNumId w:val="17"/>
  </w:num>
  <w:num w:numId="12">
    <w:abstractNumId w:val="26"/>
  </w:num>
  <w:num w:numId="13">
    <w:abstractNumId w:val="18"/>
  </w:num>
  <w:num w:numId="14">
    <w:abstractNumId w:val="4"/>
  </w:num>
  <w:num w:numId="15">
    <w:abstractNumId w:val="22"/>
  </w:num>
  <w:num w:numId="16">
    <w:abstractNumId w:val="10"/>
  </w:num>
  <w:num w:numId="17">
    <w:abstractNumId w:val="9"/>
  </w:num>
  <w:num w:numId="18">
    <w:abstractNumId w:val="8"/>
  </w:num>
  <w:num w:numId="19">
    <w:abstractNumId w:val="19"/>
  </w:num>
  <w:num w:numId="20">
    <w:abstractNumId w:val="15"/>
  </w:num>
  <w:num w:numId="21">
    <w:abstractNumId w:val="7"/>
  </w:num>
  <w:num w:numId="22">
    <w:abstractNumId w:val="20"/>
  </w:num>
  <w:num w:numId="23">
    <w:abstractNumId w:val="5"/>
  </w:num>
  <w:num w:numId="24">
    <w:abstractNumId w:val="14"/>
  </w:num>
  <w:num w:numId="25">
    <w:abstractNumId w:val="3"/>
  </w:num>
  <w:num w:numId="26">
    <w:abstractNumId w:val="12"/>
  </w:num>
  <w:num w:numId="27">
    <w:abstractNumId w:val="21"/>
  </w:num>
  <w:num w:numId="28">
    <w:abstractNumId w:val="13"/>
  </w:num>
  <w:num w:numId="29">
    <w:abstractNumId w:val="1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F74"/>
    <w:rsid w:val="000027DC"/>
    <w:rsid w:val="000136B9"/>
    <w:rsid w:val="00027056"/>
    <w:rsid w:val="00075AEC"/>
    <w:rsid w:val="000B7B51"/>
    <w:rsid w:val="000E416E"/>
    <w:rsid w:val="00122B05"/>
    <w:rsid w:val="001269AB"/>
    <w:rsid w:val="0017399D"/>
    <w:rsid w:val="00176B1C"/>
    <w:rsid w:val="001F2C74"/>
    <w:rsid w:val="00203E29"/>
    <w:rsid w:val="00267D80"/>
    <w:rsid w:val="002B4D0F"/>
    <w:rsid w:val="002E66FC"/>
    <w:rsid w:val="003362DC"/>
    <w:rsid w:val="0035694F"/>
    <w:rsid w:val="00363CA6"/>
    <w:rsid w:val="0037682A"/>
    <w:rsid w:val="00384937"/>
    <w:rsid w:val="004168A5"/>
    <w:rsid w:val="00424BA0"/>
    <w:rsid w:val="00553C37"/>
    <w:rsid w:val="005F394D"/>
    <w:rsid w:val="00635251"/>
    <w:rsid w:val="00652D30"/>
    <w:rsid w:val="006920EA"/>
    <w:rsid w:val="006F0972"/>
    <w:rsid w:val="00763F00"/>
    <w:rsid w:val="007C747D"/>
    <w:rsid w:val="007F0DD9"/>
    <w:rsid w:val="00811164"/>
    <w:rsid w:val="008112E3"/>
    <w:rsid w:val="008162A8"/>
    <w:rsid w:val="00816494"/>
    <w:rsid w:val="00820571"/>
    <w:rsid w:val="00833A66"/>
    <w:rsid w:val="00834F6F"/>
    <w:rsid w:val="0086222D"/>
    <w:rsid w:val="00942F6E"/>
    <w:rsid w:val="00976518"/>
    <w:rsid w:val="00997498"/>
    <w:rsid w:val="009E79E4"/>
    <w:rsid w:val="00A1424C"/>
    <w:rsid w:val="00A233A3"/>
    <w:rsid w:val="00A408EF"/>
    <w:rsid w:val="00A71F74"/>
    <w:rsid w:val="00AC4D47"/>
    <w:rsid w:val="00AF22A0"/>
    <w:rsid w:val="00C31AFE"/>
    <w:rsid w:val="00CC3D53"/>
    <w:rsid w:val="00CD01F1"/>
    <w:rsid w:val="00CD7060"/>
    <w:rsid w:val="00D16C6D"/>
    <w:rsid w:val="00D43831"/>
    <w:rsid w:val="00D54E86"/>
    <w:rsid w:val="00DC7957"/>
    <w:rsid w:val="00DF070C"/>
    <w:rsid w:val="00E75B66"/>
    <w:rsid w:val="00EE6004"/>
    <w:rsid w:val="00EF033A"/>
    <w:rsid w:val="00F030C5"/>
    <w:rsid w:val="00F82A79"/>
    <w:rsid w:val="00F856E1"/>
    <w:rsid w:val="00FD6141"/>
    <w:rsid w:val="00FF7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8D0942"/>
  <w15:chartTrackingRefBased/>
  <w15:docId w15:val="{08CBCFF3-BD7A-4C3D-96A5-C7CCE545B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Foundry Form Sans" w:hAnsi="Foundry Form Sans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D4383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569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694F"/>
    <w:rPr>
      <w:rFonts w:ascii="Tahoma" w:hAnsi="Tahoma" w:cs="Tahoma"/>
      <w:sz w:val="16"/>
      <w:szCs w:val="16"/>
      <w:lang w:eastAsia="en-US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basedOn w:val="DefaultParagraphFont"/>
    <w:link w:val="ListParagraph"/>
    <w:uiPriority w:val="34"/>
    <w:qFormat/>
    <w:locked/>
    <w:rsid w:val="00A71F74"/>
    <w:rPr>
      <w:rFonts w:ascii="Foundry Form Sans" w:hAnsi="Foundry Form Sans"/>
      <w:lang w:eastAsia="en-US"/>
    </w:r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2,Normal numbered,List Paragraph11,OBC Bullet,L"/>
    <w:basedOn w:val="Normal"/>
    <w:link w:val="ListParagraphChar"/>
    <w:uiPriority w:val="34"/>
    <w:qFormat/>
    <w:rsid w:val="00A71F74"/>
    <w:pPr>
      <w:ind w:left="720"/>
      <w:contextualSpacing/>
    </w:pPr>
    <w:rPr>
      <w:sz w:val="20"/>
      <w:szCs w:val="20"/>
    </w:rPr>
  </w:style>
  <w:style w:type="paragraph" w:customStyle="1" w:styleId="paragraph">
    <w:name w:val="paragraph"/>
    <w:basedOn w:val="Normal"/>
    <w:rsid w:val="00A71F74"/>
    <w:pPr>
      <w:spacing w:before="100" w:beforeAutospacing="1" w:after="100" w:afterAutospacing="1"/>
    </w:pPr>
    <w:rPr>
      <w:rFonts w:ascii="Times New Roman" w:eastAsiaTheme="minorHAnsi" w:hAnsi="Times New Roman"/>
      <w:lang w:eastAsia="en-GB"/>
    </w:rPr>
  </w:style>
  <w:style w:type="character" w:customStyle="1" w:styleId="eop">
    <w:name w:val="eop"/>
    <w:basedOn w:val="DefaultParagraphFont"/>
    <w:rsid w:val="00A71F74"/>
  </w:style>
  <w:style w:type="character" w:customStyle="1" w:styleId="normaltextrun">
    <w:name w:val="normaltextrun"/>
    <w:basedOn w:val="DefaultParagraphFont"/>
    <w:rsid w:val="00652D30"/>
  </w:style>
  <w:style w:type="paragraph" w:styleId="Header">
    <w:name w:val="header"/>
    <w:basedOn w:val="Normal"/>
    <w:link w:val="HeaderChar"/>
    <w:uiPriority w:val="99"/>
    <w:unhideWhenUsed/>
    <w:rsid w:val="006920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20EA"/>
    <w:rPr>
      <w:rFonts w:ascii="Foundry Form Sans" w:hAnsi="Foundry Form Sans"/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6920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6920EA"/>
    <w:rPr>
      <w:rFonts w:ascii="Foundry Form Sans" w:hAnsi="Foundry Form Sans"/>
      <w:sz w:val="24"/>
      <w:szCs w:val="24"/>
      <w:lang w:eastAsia="en-US"/>
    </w:rPr>
  </w:style>
  <w:style w:type="character" w:styleId="CommentReference">
    <w:name w:val="annotation reference"/>
    <w:basedOn w:val="DefaultParagraphFont"/>
    <w:semiHidden/>
    <w:unhideWhenUsed/>
    <w:rsid w:val="003362D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3362D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362DC"/>
    <w:rPr>
      <w:rFonts w:ascii="Foundry Form Sans" w:hAnsi="Foundry Form San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362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362DC"/>
    <w:rPr>
      <w:rFonts w:ascii="Foundry Form Sans" w:hAnsi="Foundry Form Sans"/>
      <w:b/>
      <w:bCs/>
      <w:lang w:eastAsia="en-US"/>
    </w:rPr>
  </w:style>
  <w:style w:type="paragraph" w:customStyle="1" w:styleId="xparagraph">
    <w:name w:val="x_paragraph"/>
    <w:basedOn w:val="Normal"/>
    <w:rsid w:val="00A233A3"/>
    <w:pPr>
      <w:spacing w:before="100" w:beforeAutospacing="1" w:after="100" w:afterAutospacing="1"/>
    </w:pPr>
    <w:rPr>
      <w:rFonts w:ascii="Times New Roman" w:eastAsiaTheme="minorHAnsi" w:hAnsi="Times New Roman"/>
      <w:lang w:eastAsia="en-GB"/>
    </w:rPr>
  </w:style>
  <w:style w:type="character" w:customStyle="1" w:styleId="xnormaltextrun">
    <w:name w:val="x_normaltextrun"/>
    <w:basedOn w:val="DefaultParagraphFont"/>
    <w:rsid w:val="00A233A3"/>
  </w:style>
  <w:style w:type="character" w:styleId="Hyperlink">
    <w:name w:val="Hyperlink"/>
    <w:basedOn w:val="DefaultParagraphFont"/>
    <w:unhideWhenUsed/>
    <w:rsid w:val="00EE600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60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8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2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2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7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2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04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81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8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46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7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70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3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7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67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0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28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13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12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65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6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8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7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9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7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7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49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16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11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5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43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0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9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6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alI4ngmHUg&amp;feature=youtu.be" TargetMode="Externa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F6D43845244D41B420C3650A88C6CC" ma:contentTypeVersion="12" ma:contentTypeDescription="Create a new document." ma:contentTypeScope="" ma:versionID="3bb2e2ae56f36f14dba169f061144b54">
  <xsd:schema xmlns:xsd="http://www.w3.org/2001/XMLSchema" xmlns:xs="http://www.w3.org/2001/XMLSchema" xmlns:p="http://schemas.microsoft.com/office/2006/metadata/properties" xmlns:ns2="197aba29-beb8-4ded-9a2a-0fbcdbc33849" xmlns:ns3="9d869b1b-30aa-452e-8322-be1ea12c43f3" targetNamespace="http://schemas.microsoft.com/office/2006/metadata/properties" ma:root="true" ma:fieldsID="babd1b96bdebc7e25ec8314f868f7740" ns2:_="" ns3:_="">
    <xsd:import namespace="197aba29-beb8-4ded-9a2a-0fbcdbc33849"/>
    <xsd:import namespace="9d869b1b-30aa-452e-8322-be1ea12c43f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aba29-beb8-4ded-9a2a-0fbcdbc3384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836a9ce-4aa2-40fa-b369-7befe32098f5}" ma:internalName="TaxCatchAll" ma:showField="CatchAllData" ma:web="197aba29-beb8-4ded-9a2a-0fbcdbc338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869b1b-30aa-452e-8322-be1ea12c43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651981c-07c9-48be-a366-aa18a08a63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97aba29-beb8-4ded-9a2a-0fbcdbc33849" xsi:nil="true"/>
    <lcf76f155ced4ddcb4097134ff3c332f xmlns="9d869b1b-30aa-452e-8322-be1ea12c43f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EE4AD7D-D3F0-4524-BF0E-18D5488C31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3198F9-F7DC-4AFE-AEB7-02739C80C059}"/>
</file>

<file path=customXml/itemProps3.xml><?xml version="1.0" encoding="utf-8"?>
<ds:datastoreItem xmlns:ds="http://schemas.openxmlformats.org/officeDocument/2006/customXml" ds:itemID="{7991E16D-DC5E-4441-A88F-73513F454911}"/>
</file>

<file path=customXml/itemProps4.xml><?xml version="1.0" encoding="utf-8"?>
<ds:datastoreItem xmlns:ds="http://schemas.openxmlformats.org/officeDocument/2006/customXml" ds:itemID="{74A6835B-11D6-4B14-B6D8-B577FB54B67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914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Souraya Ali</dc:creator>
  <cp:keywords/>
  <dc:description/>
  <cp:lastModifiedBy>Souraya Ali</cp:lastModifiedBy>
  <cp:revision>6</cp:revision>
  <dcterms:created xsi:type="dcterms:W3CDTF">2023-02-16T11:50:00Z</dcterms:created>
  <dcterms:modified xsi:type="dcterms:W3CDTF">2023-02-16T12:56:00Z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0x010100A3F6D43845244D41B420C3650A88C6CC</vt:lpwstr>
  </property>
</Properties>
</file>